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387" w:rsidRPr="00347644" w:rsidRDefault="20F7B577" w:rsidP="00347644">
      <w:pPr>
        <w:tabs>
          <w:tab w:val="left" w:pos="3219"/>
        </w:tabs>
        <w:ind w:firstLine="709"/>
        <w:jc w:val="center"/>
        <w:rPr>
          <w:rFonts w:eastAsia="Times New Roman" w:cs="Times New Roman"/>
          <w:b/>
          <w:bCs/>
          <w:color w:val="000000" w:themeColor="text1"/>
          <w:sz w:val="28"/>
          <w:lang w:eastAsia="ru-RU"/>
        </w:rPr>
      </w:pPr>
      <w:r w:rsidRPr="00347644">
        <w:rPr>
          <w:rFonts w:eastAsia="Times New Roman" w:cs="Times New Roman"/>
          <w:b/>
          <w:bCs/>
          <w:color w:val="000000" w:themeColor="text1"/>
          <w:sz w:val="28"/>
          <w:lang w:eastAsia="ru-RU"/>
        </w:rPr>
        <w:t>Аннотация к рабочей программе</w:t>
      </w:r>
    </w:p>
    <w:p w:rsidR="00C21387" w:rsidRPr="00347644" w:rsidRDefault="20F7B577" w:rsidP="00347644">
      <w:pPr>
        <w:tabs>
          <w:tab w:val="left" w:pos="3219"/>
        </w:tabs>
        <w:ind w:firstLine="709"/>
        <w:jc w:val="center"/>
        <w:rPr>
          <w:rFonts w:eastAsia="Times New Roman" w:cs="Times New Roman"/>
          <w:b/>
          <w:bCs/>
          <w:color w:val="000000" w:themeColor="text1"/>
          <w:sz w:val="28"/>
          <w:lang w:eastAsia="ru-RU"/>
        </w:rPr>
      </w:pPr>
      <w:r w:rsidRPr="00347644">
        <w:rPr>
          <w:rFonts w:eastAsia="Times New Roman" w:cs="Times New Roman"/>
          <w:b/>
          <w:bCs/>
          <w:color w:val="000000" w:themeColor="text1"/>
          <w:sz w:val="28"/>
          <w:lang w:eastAsia="ru-RU"/>
        </w:rPr>
        <w:t>по предмету «География», 7 класс.</w:t>
      </w:r>
    </w:p>
    <w:p w:rsidR="00C21387" w:rsidRPr="00347644" w:rsidRDefault="00C21387" w:rsidP="00347644">
      <w:pPr>
        <w:tabs>
          <w:tab w:val="left" w:pos="3219"/>
        </w:tabs>
        <w:ind w:firstLine="709"/>
        <w:jc w:val="center"/>
        <w:rPr>
          <w:rFonts w:eastAsia="Times New Roman" w:cs="Times New Roman"/>
          <w:b/>
          <w:bCs/>
          <w:color w:val="000000" w:themeColor="text1"/>
          <w:sz w:val="28"/>
          <w:lang w:eastAsia="ru-RU"/>
        </w:rPr>
      </w:pPr>
    </w:p>
    <w:p w:rsidR="00C21387" w:rsidRPr="00347644" w:rsidRDefault="00347644" w:rsidP="00347644">
      <w:pPr>
        <w:ind w:firstLine="709"/>
        <w:jc w:val="both"/>
        <w:rPr>
          <w:rFonts w:eastAsia="Times New Roman" w:cs="Times New Roman"/>
        </w:rPr>
      </w:pPr>
      <w:r w:rsidRPr="00347644">
        <w:rPr>
          <w:rFonts w:eastAsia="Times New Roman" w:cs="Times New Roman"/>
        </w:rPr>
        <w:t>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 1» на 2019-2020 учебный год (вариант 1).</w:t>
      </w:r>
    </w:p>
    <w:p w:rsidR="00C21387" w:rsidRPr="00347644" w:rsidRDefault="20F7B577" w:rsidP="00347644">
      <w:pPr>
        <w:ind w:firstLine="709"/>
        <w:jc w:val="both"/>
        <w:rPr>
          <w:rFonts w:eastAsia="Times New Roman" w:cs="Times New Roman"/>
          <w:color w:val="000000" w:themeColor="text1"/>
          <w:lang w:eastAsia="ru-RU"/>
        </w:rPr>
      </w:pPr>
      <w:r w:rsidRPr="00347644">
        <w:rPr>
          <w:rFonts w:eastAsia="Times New Roman" w:cs="Times New Roman"/>
          <w:b/>
          <w:bCs/>
          <w:color w:val="000000" w:themeColor="text1"/>
          <w:lang w:eastAsia="ru-RU"/>
        </w:rPr>
        <w:t>Цель</w:t>
      </w:r>
      <w:r w:rsidRPr="00347644">
        <w:rPr>
          <w:rFonts w:eastAsia="Times New Roman" w:cs="Times New Roman"/>
          <w:color w:val="000000" w:themeColor="text1"/>
          <w:lang w:eastAsia="ru-RU"/>
        </w:rPr>
        <w:t xml:space="preserve">: </w:t>
      </w:r>
      <w:r w:rsidR="00347644">
        <w:rPr>
          <w:rFonts w:eastAsia="Times New Roman" w:cs="Times New Roman"/>
          <w:color w:val="000000" w:themeColor="text1"/>
          <w:lang w:eastAsia="ru-RU"/>
        </w:rPr>
        <w:t>ф</w:t>
      </w:r>
      <w:r w:rsidRPr="00347644">
        <w:rPr>
          <w:rFonts w:eastAsia="Times New Roman" w:cs="Times New Roman"/>
          <w:color w:val="000000" w:themeColor="text1"/>
          <w:lang w:eastAsia="ru-RU"/>
        </w:rPr>
        <w:t>ормирование основ географических знаний, умений, опыта творческой деятельности и эмоционально-ценностного отношения к миру, всестороннее развитие обучающихся со сниженной мотивацией к познанию, расширение кругозора об окружающем мире.</w:t>
      </w:r>
    </w:p>
    <w:p w:rsidR="00347644" w:rsidRDefault="20F7B577" w:rsidP="00347644">
      <w:pPr>
        <w:ind w:firstLine="709"/>
        <w:jc w:val="both"/>
        <w:rPr>
          <w:rFonts w:eastAsia="Times New Roman" w:cs="Times New Roman"/>
          <w:b/>
          <w:bCs/>
          <w:lang w:eastAsia="ru-RU"/>
        </w:rPr>
      </w:pPr>
      <w:r w:rsidRPr="00347644">
        <w:rPr>
          <w:rFonts w:eastAsia="Times New Roman" w:cs="Times New Roman"/>
          <w:b/>
          <w:bCs/>
          <w:lang w:eastAsia="ru-RU"/>
        </w:rPr>
        <w:t>Задачи:</w:t>
      </w:r>
    </w:p>
    <w:p w:rsidR="00C21387" w:rsidRPr="00347644" w:rsidRDefault="20F7B577" w:rsidP="00347644">
      <w:pPr>
        <w:ind w:firstLine="709"/>
        <w:jc w:val="both"/>
        <w:rPr>
          <w:rFonts w:eastAsia="Times New Roman" w:cs="Times New Roman"/>
          <w:lang w:eastAsia="ru-RU"/>
        </w:rPr>
      </w:pPr>
      <w:r w:rsidRPr="00347644">
        <w:rPr>
          <w:rFonts w:eastAsia="Times New Roman" w:cs="Times New Roman"/>
          <w:lang w:eastAsia="ru-RU"/>
        </w:rPr>
        <w:t xml:space="preserve">1. Формировать доступные представления о физической географии, ее природных и климатических ресурсах, влияющих на образ жизни, культуру, хозяйственную деятельность человека на Земле. </w:t>
      </w:r>
    </w:p>
    <w:p w:rsidR="00C21387" w:rsidRPr="00347644" w:rsidRDefault="20F7B577" w:rsidP="00347644">
      <w:pPr>
        <w:pStyle w:val="TableContents"/>
        <w:ind w:firstLine="709"/>
        <w:jc w:val="both"/>
        <w:rPr>
          <w:rFonts w:eastAsia="Times New Roman" w:cs="Times New Roman"/>
        </w:rPr>
      </w:pPr>
      <w:r w:rsidRPr="00347644">
        <w:rPr>
          <w:rFonts w:eastAsia="Times New Roman" w:cs="Times New Roman"/>
        </w:rPr>
        <w:t>2. Вырабатывать умения наблюдать природные явления.</w:t>
      </w:r>
    </w:p>
    <w:p w:rsidR="00C21387" w:rsidRPr="00347644" w:rsidRDefault="20F7B577" w:rsidP="00347644">
      <w:pPr>
        <w:pStyle w:val="TableContents"/>
        <w:ind w:firstLine="709"/>
        <w:jc w:val="both"/>
        <w:rPr>
          <w:rFonts w:eastAsia="Times New Roman" w:cs="Times New Roman"/>
        </w:rPr>
      </w:pPr>
      <w:r w:rsidRPr="00347644">
        <w:rPr>
          <w:rFonts w:eastAsia="Times New Roman" w:cs="Times New Roman"/>
        </w:rPr>
        <w:t>3. Воспитывать любовь к природе, окружающему миру.</w:t>
      </w:r>
    </w:p>
    <w:p w:rsidR="00C21387" w:rsidRPr="00347644" w:rsidRDefault="20F7B577" w:rsidP="00347644">
      <w:pPr>
        <w:ind w:firstLine="709"/>
        <w:jc w:val="both"/>
        <w:rPr>
          <w:rFonts w:eastAsia="Times New Roman" w:cs="Times New Roman"/>
          <w:lang w:eastAsia="ru-RU"/>
        </w:rPr>
      </w:pPr>
      <w:r w:rsidRPr="00347644">
        <w:rPr>
          <w:rFonts w:eastAsia="Times New Roman" w:cs="Times New Roman"/>
          <w:lang w:eastAsia="ru-RU"/>
        </w:rPr>
        <w:t>4. Адаптация в современном обществе.</w:t>
      </w:r>
    </w:p>
    <w:p w:rsidR="00C21387" w:rsidRPr="00347644" w:rsidRDefault="00C21387" w:rsidP="00347644">
      <w:pPr>
        <w:ind w:firstLine="709"/>
        <w:jc w:val="both"/>
        <w:rPr>
          <w:rFonts w:eastAsia="Times New Roman" w:cs="Times New Roman"/>
          <w:b/>
          <w:bCs/>
          <w:lang w:eastAsia="ru-RU"/>
        </w:rPr>
      </w:pPr>
    </w:p>
    <w:p w:rsidR="00C21387" w:rsidRPr="00347644" w:rsidRDefault="20F7B577" w:rsidP="00347644">
      <w:pPr>
        <w:tabs>
          <w:tab w:val="left" w:pos="5039"/>
          <w:tab w:val="right" w:pos="9187"/>
        </w:tabs>
        <w:ind w:firstLine="709"/>
        <w:jc w:val="both"/>
        <w:rPr>
          <w:rFonts w:eastAsia="Times New Roman" w:cs="Times New Roman"/>
          <w:b/>
          <w:bCs/>
          <w:color w:val="000000" w:themeColor="text1"/>
          <w:lang w:eastAsia="ru-RU"/>
        </w:rPr>
      </w:pPr>
      <w:r w:rsidRPr="00347644">
        <w:rPr>
          <w:rFonts w:eastAsia="Times New Roman" w:cs="Times New Roman"/>
          <w:b/>
          <w:bCs/>
          <w:color w:val="000000" w:themeColor="text1"/>
          <w:lang w:eastAsia="ru-RU"/>
        </w:rPr>
        <w:t xml:space="preserve">Направления </w:t>
      </w:r>
      <w:proofErr w:type="gramStart"/>
      <w:r w:rsidRPr="00347644">
        <w:rPr>
          <w:rFonts w:eastAsia="Times New Roman" w:cs="Times New Roman"/>
          <w:b/>
          <w:bCs/>
          <w:color w:val="000000" w:themeColor="text1"/>
          <w:lang w:eastAsia="ru-RU"/>
        </w:rPr>
        <w:t>коррекционной</w:t>
      </w:r>
      <w:proofErr w:type="gramEnd"/>
      <w:r w:rsidRPr="00347644">
        <w:rPr>
          <w:rFonts w:eastAsia="Times New Roman" w:cs="Times New Roman"/>
          <w:b/>
          <w:bCs/>
          <w:color w:val="000000" w:themeColor="text1"/>
          <w:lang w:eastAsia="ru-RU"/>
        </w:rPr>
        <w:t xml:space="preserve"> работы:</w:t>
      </w:r>
    </w:p>
    <w:p w:rsidR="00C21387" w:rsidRPr="00347644" w:rsidRDefault="00347644" w:rsidP="00347644">
      <w:pPr>
        <w:tabs>
          <w:tab w:val="left" w:pos="5039"/>
          <w:tab w:val="right" w:pos="9187"/>
        </w:tabs>
        <w:ind w:firstLine="709"/>
        <w:jc w:val="both"/>
        <w:rPr>
          <w:rFonts w:eastAsia="Times New Roman" w:cs="Times New Roman"/>
          <w:color w:val="000000" w:themeColor="text1"/>
          <w:lang w:eastAsia="ru-RU"/>
        </w:rPr>
      </w:pPr>
      <w:r>
        <w:rPr>
          <w:rFonts w:eastAsia="Times New Roman" w:cs="Times New Roman"/>
          <w:b/>
          <w:bCs/>
          <w:color w:val="000000" w:themeColor="text1"/>
          <w:lang w:eastAsia="ru-RU"/>
        </w:rPr>
        <w:t xml:space="preserve">- </w:t>
      </w:r>
      <w:r w:rsidR="20F7B577" w:rsidRPr="00347644">
        <w:rPr>
          <w:rFonts w:eastAsia="Times New Roman" w:cs="Times New Roman"/>
          <w:color w:val="000000" w:themeColor="text1"/>
          <w:lang w:eastAsia="ru-RU"/>
        </w:rPr>
        <w:t>формирование познавательной активности</w:t>
      </w:r>
    </w:p>
    <w:p w:rsidR="00C21387" w:rsidRPr="00347644" w:rsidRDefault="00347644" w:rsidP="00347644">
      <w:pPr>
        <w:tabs>
          <w:tab w:val="left" w:pos="5039"/>
          <w:tab w:val="right" w:pos="9187"/>
        </w:tabs>
        <w:ind w:firstLine="709"/>
        <w:jc w:val="both"/>
        <w:rPr>
          <w:rFonts w:eastAsia="Times New Roman" w:cs="Times New Roman"/>
          <w:color w:val="000000" w:themeColor="text1"/>
          <w:lang w:eastAsia="ru-RU"/>
        </w:rPr>
      </w:pPr>
      <w:r>
        <w:rPr>
          <w:rFonts w:eastAsia="Times New Roman" w:cs="Times New Roman"/>
          <w:color w:val="000000" w:themeColor="text1"/>
          <w:lang w:eastAsia="ru-RU"/>
        </w:rPr>
        <w:t xml:space="preserve">- </w:t>
      </w:r>
      <w:r w:rsidR="20F7B577" w:rsidRPr="00347644">
        <w:rPr>
          <w:rFonts w:eastAsia="Times New Roman" w:cs="Times New Roman"/>
          <w:color w:val="000000" w:themeColor="text1"/>
          <w:lang w:eastAsia="ru-RU"/>
        </w:rPr>
        <w:t>формирование основных географических понятий</w:t>
      </w:r>
    </w:p>
    <w:p w:rsidR="00C21387" w:rsidRPr="00347644" w:rsidRDefault="00347644" w:rsidP="00347644">
      <w:pPr>
        <w:tabs>
          <w:tab w:val="left" w:pos="5039"/>
          <w:tab w:val="right" w:pos="9187"/>
        </w:tabs>
        <w:ind w:firstLine="709"/>
        <w:jc w:val="both"/>
        <w:rPr>
          <w:rFonts w:eastAsia="Times New Roman" w:cs="Times New Roman"/>
          <w:color w:val="000000" w:themeColor="text1"/>
          <w:lang w:eastAsia="ru-RU"/>
        </w:rPr>
      </w:pPr>
      <w:r>
        <w:rPr>
          <w:rFonts w:eastAsia="Times New Roman" w:cs="Times New Roman"/>
          <w:color w:val="000000" w:themeColor="text1"/>
          <w:lang w:eastAsia="ru-RU"/>
        </w:rPr>
        <w:t xml:space="preserve">- </w:t>
      </w:r>
      <w:r w:rsidR="20F7B577" w:rsidRPr="00347644">
        <w:rPr>
          <w:rFonts w:eastAsia="Times New Roman" w:cs="Times New Roman"/>
          <w:color w:val="000000" w:themeColor="text1"/>
          <w:lang w:eastAsia="ru-RU"/>
        </w:rPr>
        <w:t>установление причинно-следственной связи</w:t>
      </w:r>
    </w:p>
    <w:p w:rsidR="20F7B577" w:rsidRPr="00347644" w:rsidRDefault="00347644" w:rsidP="00347644">
      <w:pPr>
        <w:ind w:firstLine="709"/>
        <w:jc w:val="both"/>
        <w:rPr>
          <w:rFonts w:eastAsia="Times New Roman" w:cs="Times New Roman"/>
          <w:color w:val="000000" w:themeColor="text1"/>
          <w:lang w:eastAsia="ru-RU"/>
        </w:rPr>
      </w:pPr>
      <w:r>
        <w:rPr>
          <w:rFonts w:eastAsia="Times New Roman" w:cs="Times New Roman"/>
          <w:color w:val="000000" w:themeColor="text1"/>
          <w:lang w:eastAsia="ru-RU"/>
        </w:rPr>
        <w:t xml:space="preserve">- </w:t>
      </w:r>
      <w:r w:rsidR="20F7B577" w:rsidRPr="00347644">
        <w:rPr>
          <w:rFonts w:eastAsia="Times New Roman" w:cs="Times New Roman"/>
          <w:color w:val="000000" w:themeColor="text1"/>
          <w:lang w:eastAsia="ru-RU"/>
        </w:rPr>
        <w:t>формирование ответственного и бережного отношения к природе</w:t>
      </w:r>
    </w:p>
    <w:p w:rsidR="20F7B577" w:rsidRPr="00347644" w:rsidRDefault="20F7B577" w:rsidP="00347644">
      <w:pPr>
        <w:ind w:firstLine="709"/>
        <w:jc w:val="both"/>
        <w:rPr>
          <w:rFonts w:eastAsia="Times New Roman" w:cs="Times New Roman"/>
          <w:color w:val="000000" w:themeColor="text1"/>
          <w:lang w:eastAsia="ru-RU"/>
        </w:rPr>
      </w:pPr>
    </w:p>
    <w:p w:rsidR="00C21387" w:rsidRPr="00347644" w:rsidRDefault="20F7B577" w:rsidP="00347644">
      <w:pPr>
        <w:tabs>
          <w:tab w:val="left" w:pos="5759"/>
          <w:tab w:val="right" w:pos="9907"/>
        </w:tabs>
        <w:ind w:firstLine="709"/>
        <w:jc w:val="center"/>
        <w:rPr>
          <w:rFonts w:eastAsia="Times New Roman" w:cs="Times New Roman"/>
          <w:b/>
          <w:bCs/>
          <w:color w:val="000000" w:themeColor="text1"/>
          <w:lang w:eastAsia="ru-RU"/>
        </w:rPr>
      </w:pPr>
      <w:r w:rsidRPr="00347644">
        <w:rPr>
          <w:rFonts w:eastAsia="Times New Roman" w:cs="Times New Roman"/>
          <w:b/>
          <w:bCs/>
          <w:color w:val="000000" w:themeColor="text1"/>
        </w:rPr>
        <w:t>Тематическое содержание</w:t>
      </w:r>
    </w:p>
    <w:p w:rsidR="00C21387" w:rsidRPr="00347644" w:rsidRDefault="00C21387" w:rsidP="00347644">
      <w:pPr>
        <w:tabs>
          <w:tab w:val="left" w:pos="5759"/>
          <w:tab w:val="right" w:pos="9907"/>
        </w:tabs>
        <w:ind w:firstLine="709"/>
        <w:jc w:val="both"/>
        <w:rPr>
          <w:rFonts w:eastAsia="Times New Roman" w:cs="Times New Roman"/>
          <w:b/>
          <w:bCs/>
          <w:color w:val="000000" w:themeColor="text1"/>
        </w:rPr>
      </w:pPr>
    </w:p>
    <w:tbl>
      <w:tblPr>
        <w:tblStyle w:val="aa"/>
        <w:tblW w:w="0" w:type="auto"/>
        <w:tblLayout w:type="fixed"/>
        <w:tblLook w:val="06A0"/>
      </w:tblPr>
      <w:tblGrid>
        <w:gridCol w:w="1242"/>
        <w:gridCol w:w="6237"/>
        <w:gridCol w:w="2160"/>
      </w:tblGrid>
      <w:tr w:rsidR="20F7B577" w:rsidRPr="00347644" w:rsidTr="00347644">
        <w:tc>
          <w:tcPr>
            <w:tcW w:w="1242" w:type="dxa"/>
          </w:tcPr>
          <w:p w:rsidR="20F7B577" w:rsidRPr="00347644" w:rsidRDefault="66066C06" w:rsidP="00347644">
            <w:pPr>
              <w:jc w:val="both"/>
              <w:rPr>
                <w:rFonts w:eastAsia="Times New Roman" w:cs="Times New Roman"/>
                <w:b/>
                <w:bCs/>
              </w:rPr>
            </w:pPr>
            <w:r w:rsidRPr="00347644">
              <w:rPr>
                <w:rFonts w:eastAsia="Times New Roman" w:cs="Times New Roman"/>
              </w:rPr>
              <w:t xml:space="preserve">№ </w:t>
            </w:r>
            <w:proofErr w:type="spellStart"/>
            <w:proofErr w:type="gramStart"/>
            <w:r w:rsidRPr="00347644">
              <w:rPr>
                <w:rFonts w:eastAsia="Times New Roman" w:cs="Times New Roman"/>
                <w:b/>
                <w:bCs/>
              </w:rPr>
              <w:t>п</w:t>
            </w:r>
            <w:proofErr w:type="spellEnd"/>
            <w:proofErr w:type="gramEnd"/>
            <w:r w:rsidRPr="00347644">
              <w:rPr>
                <w:rFonts w:eastAsia="Times New Roman" w:cs="Times New Roman"/>
                <w:b/>
                <w:bCs/>
              </w:rPr>
              <w:t>/</w:t>
            </w:r>
            <w:proofErr w:type="spellStart"/>
            <w:r w:rsidRPr="00347644">
              <w:rPr>
                <w:rFonts w:eastAsia="Times New Roman" w:cs="Times New Roman"/>
                <w:b/>
                <w:bCs/>
              </w:rPr>
              <w:t>п</w:t>
            </w:r>
            <w:proofErr w:type="spellEnd"/>
          </w:p>
        </w:tc>
        <w:tc>
          <w:tcPr>
            <w:tcW w:w="6237" w:type="dxa"/>
          </w:tcPr>
          <w:p w:rsidR="20F7B577" w:rsidRPr="00347644" w:rsidRDefault="66066C06" w:rsidP="00347644">
            <w:pPr>
              <w:jc w:val="both"/>
              <w:rPr>
                <w:rFonts w:eastAsia="Times New Roman" w:cs="Times New Roman"/>
                <w:b/>
                <w:bCs/>
              </w:rPr>
            </w:pPr>
            <w:r w:rsidRPr="00347644">
              <w:rPr>
                <w:rFonts w:eastAsia="Times New Roman" w:cs="Times New Roman"/>
                <w:b/>
                <w:bCs/>
              </w:rPr>
              <w:t>Название раздела</w:t>
            </w:r>
          </w:p>
        </w:tc>
        <w:tc>
          <w:tcPr>
            <w:tcW w:w="2160" w:type="dxa"/>
          </w:tcPr>
          <w:p w:rsidR="20F7B577" w:rsidRPr="00347644" w:rsidRDefault="66066C06" w:rsidP="00347644">
            <w:pPr>
              <w:jc w:val="both"/>
              <w:rPr>
                <w:rFonts w:eastAsia="Times New Roman" w:cs="Times New Roman"/>
                <w:b/>
                <w:bCs/>
              </w:rPr>
            </w:pPr>
            <w:r w:rsidRPr="00347644">
              <w:rPr>
                <w:rFonts w:eastAsia="Times New Roman" w:cs="Times New Roman"/>
                <w:b/>
                <w:bCs/>
              </w:rPr>
              <w:t>Кол-во часов</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1</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Особенности природы и Хозяйства России</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12</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2</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Природные зоны России</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2</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3</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Зона арктических пустынь</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5</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4</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Зона тундры</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7</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5</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Лесная зона</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15</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6</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Зона степей</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8</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7</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Зона полупустынь и пустынь</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6</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8</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Зона субтропиков</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3</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9</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Высотная поясность в горах</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6</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 xml:space="preserve">10 </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Контрольные работы</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4</w:t>
            </w:r>
          </w:p>
        </w:tc>
      </w:tr>
      <w:tr w:rsidR="20F7B577" w:rsidRPr="00347644" w:rsidTr="00347644">
        <w:tc>
          <w:tcPr>
            <w:tcW w:w="1242" w:type="dxa"/>
          </w:tcPr>
          <w:p w:rsidR="20F7B577" w:rsidRPr="00347644" w:rsidRDefault="66066C06" w:rsidP="00347644">
            <w:pPr>
              <w:jc w:val="both"/>
              <w:rPr>
                <w:rFonts w:eastAsia="Times New Roman" w:cs="Times New Roman"/>
              </w:rPr>
            </w:pPr>
            <w:r w:rsidRPr="00347644">
              <w:rPr>
                <w:rFonts w:eastAsia="Times New Roman" w:cs="Times New Roman"/>
              </w:rPr>
              <w:t>11</w:t>
            </w:r>
          </w:p>
        </w:tc>
        <w:tc>
          <w:tcPr>
            <w:tcW w:w="6237" w:type="dxa"/>
          </w:tcPr>
          <w:p w:rsidR="20F7B577" w:rsidRPr="00347644" w:rsidRDefault="66066C06" w:rsidP="00347644">
            <w:pPr>
              <w:jc w:val="both"/>
              <w:rPr>
                <w:rFonts w:eastAsia="Times New Roman" w:cs="Times New Roman"/>
              </w:rPr>
            </w:pPr>
            <w:r w:rsidRPr="00347644">
              <w:rPr>
                <w:rFonts w:eastAsia="Times New Roman" w:cs="Times New Roman"/>
              </w:rPr>
              <w:t xml:space="preserve">Всего </w:t>
            </w:r>
          </w:p>
        </w:tc>
        <w:tc>
          <w:tcPr>
            <w:tcW w:w="2160" w:type="dxa"/>
          </w:tcPr>
          <w:p w:rsidR="20F7B577" w:rsidRPr="00347644" w:rsidRDefault="66066C06" w:rsidP="00347644">
            <w:pPr>
              <w:jc w:val="both"/>
              <w:rPr>
                <w:rFonts w:eastAsia="Times New Roman" w:cs="Times New Roman"/>
              </w:rPr>
            </w:pPr>
            <w:r w:rsidRPr="00347644">
              <w:rPr>
                <w:rFonts w:eastAsia="Times New Roman" w:cs="Times New Roman"/>
              </w:rPr>
              <w:t>68</w:t>
            </w:r>
          </w:p>
        </w:tc>
      </w:tr>
    </w:tbl>
    <w:p w:rsidR="00C21387" w:rsidRPr="00347644" w:rsidRDefault="00347644" w:rsidP="00347644">
      <w:pPr>
        <w:tabs>
          <w:tab w:val="left" w:pos="5759"/>
          <w:tab w:val="right" w:pos="9907"/>
        </w:tabs>
        <w:ind w:firstLine="709"/>
        <w:jc w:val="both"/>
        <w:rPr>
          <w:rFonts w:eastAsia="Times New Roman" w:cs="Times New Roman"/>
          <w:b/>
          <w:bCs/>
          <w:color w:val="000000" w:themeColor="text1"/>
          <w:lang w:eastAsia="ru-RU"/>
        </w:rPr>
      </w:pPr>
      <w:r w:rsidRPr="00347644">
        <w:rPr>
          <w:rFonts w:cs="Times New Roman"/>
        </w:rPr>
        <w:br/>
      </w:r>
    </w:p>
    <w:p w:rsidR="00C21387" w:rsidRPr="00347644" w:rsidRDefault="20F7B577" w:rsidP="00347644">
      <w:pPr>
        <w:ind w:firstLine="709"/>
        <w:jc w:val="center"/>
        <w:rPr>
          <w:rFonts w:eastAsia="Times New Roman" w:cs="Times New Roman"/>
          <w:b/>
          <w:bCs/>
          <w:color w:val="000000" w:themeColor="text1"/>
          <w:lang w:eastAsia="ru-RU"/>
        </w:rPr>
      </w:pPr>
      <w:r w:rsidRPr="00347644">
        <w:rPr>
          <w:rFonts w:eastAsia="Times New Roman" w:cs="Times New Roman"/>
          <w:b/>
          <w:bCs/>
          <w:color w:val="000000" w:themeColor="text1"/>
          <w:lang w:eastAsia="ru-RU"/>
        </w:rPr>
        <w:t>Программа рассчитана на 68 часов (по 2 часа в неделю)</w:t>
      </w:r>
    </w:p>
    <w:tbl>
      <w:tblPr>
        <w:tblW w:w="949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418"/>
        <w:gridCol w:w="1984"/>
        <w:gridCol w:w="2127"/>
        <w:gridCol w:w="2126"/>
        <w:gridCol w:w="1843"/>
      </w:tblGrid>
      <w:tr w:rsidR="00C21387" w:rsidRPr="00347644" w:rsidTr="00347644">
        <w:tc>
          <w:tcPr>
            <w:tcW w:w="1418" w:type="dxa"/>
            <w:shd w:val="clear" w:color="auto" w:fill="auto"/>
          </w:tcPr>
          <w:p w:rsidR="00C21387" w:rsidRPr="00347644" w:rsidRDefault="20F7B577" w:rsidP="00347644">
            <w:pPr>
              <w:pStyle w:val="1"/>
              <w:jc w:val="center"/>
              <w:rPr>
                <w:rFonts w:eastAsia="Times New Roman" w:cs="Times New Roman"/>
                <w:sz w:val="24"/>
                <w:szCs w:val="24"/>
              </w:rPr>
            </w:pPr>
            <w:r w:rsidRPr="00347644">
              <w:rPr>
                <w:rFonts w:eastAsia="Times New Roman" w:cs="Times New Roman"/>
                <w:sz w:val="24"/>
                <w:szCs w:val="24"/>
                <w:lang w:val="en-US"/>
              </w:rPr>
              <w:t xml:space="preserve">I </w:t>
            </w:r>
            <w:r w:rsidRPr="00347644">
              <w:rPr>
                <w:rFonts w:eastAsia="Times New Roman" w:cs="Times New Roman"/>
                <w:sz w:val="24"/>
                <w:szCs w:val="24"/>
              </w:rPr>
              <w:t>четверть</w:t>
            </w:r>
          </w:p>
        </w:tc>
        <w:tc>
          <w:tcPr>
            <w:tcW w:w="1984" w:type="dxa"/>
            <w:shd w:val="clear" w:color="auto" w:fill="auto"/>
          </w:tcPr>
          <w:p w:rsidR="00C21387" w:rsidRPr="00347644" w:rsidRDefault="20F7B577" w:rsidP="00347644">
            <w:pPr>
              <w:pStyle w:val="1"/>
              <w:jc w:val="center"/>
              <w:rPr>
                <w:rFonts w:eastAsia="Times New Roman" w:cs="Times New Roman"/>
                <w:sz w:val="24"/>
                <w:szCs w:val="24"/>
              </w:rPr>
            </w:pPr>
            <w:r w:rsidRPr="00347644">
              <w:rPr>
                <w:rFonts w:eastAsia="Times New Roman" w:cs="Times New Roman"/>
                <w:sz w:val="24"/>
                <w:szCs w:val="24"/>
                <w:lang w:val="en-US"/>
              </w:rPr>
              <w:t xml:space="preserve">II </w:t>
            </w:r>
            <w:r w:rsidRPr="00347644">
              <w:rPr>
                <w:rFonts w:eastAsia="Times New Roman" w:cs="Times New Roman"/>
                <w:sz w:val="24"/>
                <w:szCs w:val="24"/>
              </w:rPr>
              <w:t>четверть</w:t>
            </w:r>
          </w:p>
        </w:tc>
        <w:tc>
          <w:tcPr>
            <w:tcW w:w="2127" w:type="dxa"/>
            <w:shd w:val="clear" w:color="auto" w:fill="auto"/>
          </w:tcPr>
          <w:p w:rsidR="00C21387" w:rsidRPr="00347644" w:rsidRDefault="20F7B577" w:rsidP="00347644">
            <w:pPr>
              <w:pStyle w:val="1"/>
              <w:jc w:val="center"/>
              <w:rPr>
                <w:rFonts w:eastAsia="Times New Roman" w:cs="Times New Roman"/>
                <w:sz w:val="24"/>
                <w:szCs w:val="24"/>
              </w:rPr>
            </w:pPr>
            <w:r w:rsidRPr="00347644">
              <w:rPr>
                <w:rFonts w:eastAsia="Times New Roman" w:cs="Times New Roman"/>
                <w:sz w:val="24"/>
                <w:szCs w:val="24"/>
                <w:lang w:val="en-US"/>
              </w:rPr>
              <w:t xml:space="preserve">III </w:t>
            </w:r>
            <w:r w:rsidRPr="00347644">
              <w:rPr>
                <w:rFonts w:eastAsia="Times New Roman" w:cs="Times New Roman"/>
                <w:sz w:val="24"/>
                <w:szCs w:val="24"/>
              </w:rPr>
              <w:t>четверть</w:t>
            </w:r>
          </w:p>
        </w:tc>
        <w:tc>
          <w:tcPr>
            <w:tcW w:w="2126" w:type="dxa"/>
            <w:shd w:val="clear" w:color="auto" w:fill="auto"/>
          </w:tcPr>
          <w:p w:rsidR="00C21387" w:rsidRPr="00347644" w:rsidRDefault="20F7B577" w:rsidP="00347644">
            <w:pPr>
              <w:pStyle w:val="1"/>
              <w:jc w:val="center"/>
              <w:rPr>
                <w:rFonts w:eastAsia="Times New Roman" w:cs="Times New Roman"/>
                <w:sz w:val="24"/>
                <w:szCs w:val="24"/>
              </w:rPr>
            </w:pPr>
            <w:r w:rsidRPr="00347644">
              <w:rPr>
                <w:rFonts w:eastAsia="Times New Roman" w:cs="Times New Roman"/>
                <w:sz w:val="24"/>
                <w:szCs w:val="24"/>
                <w:lang w:val="en-US"/>
              </w:rPr>
              <w:t xml:space="preserve">IV </w:t>
            </w:r>
            <w:r w:rsidRPr="00347644">
              <w:rPr>
                <w:rFonts w:eastAsia="Times New Roman" w:cs="Times New Roman"/>
                <w:sz w:val="24"/>
                <w:szCs w:val="24"/>
              </w:rPr>
              <w:t>четверть</w:t>
            </w:r>
          </w:p>
        </w:tc>
        <w:tc>
          <w:tcPr>
            <w:tcW w:w="1843" w:type="dxa"/>
            <w:shd w:val="clear" w:color="auto" w:fill="auto"/>
          </w:tcPr>
          <w:p w:rsidR="00C21387" w:rsidRPr="00347644" w:rsidRDefault="20F7B577" w:rsidP="00347644">
            <w:pPr>
              <w:pStyle w:val="1"/>
              <w:jc w:val="center"/>
              <w:rPr>
                <w:rFonts w:eastAsia="Times New Roman" w:cs="Times New Roman"/>
                <w:sz w:val="24"/>
                <w:szCs w:val="24"/>
              </w:rPr>
            </w:pPr>
            <w:r w:rsidRPr="00347644">
              <w:rPr>
                <w:rFonts w:eastAsia="Times New Roman" w:cs="Times New Roman"/>
                <w:sz w:val="24"/>
                <w:szCs w:val="24"/>
              </w:rPr>
              <w:t>Всего за год</w:t>
            </w:r>
          </w:p>
        </w:tc>
      </w:tr>
      <w:tr w:rsidR="00C21387" w:rsidRPr="00347644" w:rsidTr="00347644">
        <w:tc>
          <w:tcPr>
            <w:tcW w:w="1418" w:type="dxa"/>
            <w:shd w:val="clear" w:color="auto" w:fill="auto"/>
          </w:tcPr>
          <w:p w:rsidR="00C21387" w:rsidRPr="00347644" w:rsidRDefault="20F7B577" w:rsidP="00347644">
            <w:pPr>
              <w:pStyle w:val="1"/>
              <w:ind w:firstLine="709"/>
              <w:jc w:val="both"/>
              <w:rPr>
                <w:rFonts w:eastAsia="Times New Roman" w:cs="Times New Roman"/>
                <w:sz w:val="24"/>
                <w:szCs w:val="24"/>
              </w:rPr>
            </w:pPr>
            <w:r w:rsidRPr="00347644">
              <w:rPr>
                <w:rFonts w:eastAsia="Times New Roman" w:cs="Times New Roman"/>
                <w:sz w:val="24"/>
                <w:szCs w:val="24"/>
              </w:rPr>
              <w:t>18</w:t>
            </w:r>
          </w:p>
        </w:tc>
        <w:tc>
          <w:tcPr>
            <w:tcW w:w="1984" w:type="dxa"/>
            <w:shd w:val="clear" w:color="auto" w:fill="auto"/>
          </w:tcPr>
          <w:p w:rsidR="00C21387" w:rsidRPr="00347644" w:rsidRDefault="20F7B577" w:rsidP="00347644">
            <w:pPr>
              <w:pStyle w:val="1"/>
              <w:ind w:firstLine="709"/>
              <w:jc w:val="both"/>
              <w:rPr>
                <w:rFonts w:eastAsia="Times New Roman" w:cs="Times New Roman"/>
                <w:sz w:val="24"/>
                <w:szCs w:val="24"/>
              </w:rPr>
            </w:pPr>
            <w:r w:rsidRPr="00347644">
              <w:rPr>
                <w:rFonts w:eastAsia="Times New Roman" w:cs="Times New Roman"/>
                <w:sz w:val="24"/>
                <w:szCs w:val="24"/>
              </w:rPr>
              <w:t>14</w:t>
            </w:r>
          </w:p>
        </w:tc>
        <w:tc>
          <w:tcPr>
            <w:tcW w:w="2127" w:type="dxa"/>
            <w:shd w:val="clear" w:color="auto" w:fill="auto"/>
          </w:tcPr>
          <w:p w:rsidR="00C21387" w:rsidRPr="00347644" w:rsidRDefault="20F7B577" w:rsidP="00347644">
            <w:pPr>
              <w:pStyle w:val="1"/>
              <w:ind w:firstLine="709"/>
              <w:jc w:val="both"/>
              <w:rPr>
                <w:rFonts w:eastAsia="Times New Roman" w:cs="Times New Roman"/>
                <w:sz w:val="24"/>
                <w:szCs w:val="24"/>
              </w:rPr>
            </w:pPr>
            <w:r w:rsidRPr="00347644">
              <w:rPr>
                <w:rFonts w:eastAsia="Times New Roman" w:cs="Times New Roman"/>
                <w:sz w:val="24"/>
                <w:szCs w:val="24"/>
              </w:rPr>
              <w:t>20</w:t>
            </w:r>
          </w:p>
        </w:tc>
        <w:tc>
          <w:tcPr>
            <w:tcW w:w="2126" w:type="dxa"/>
            <w:shd w:val="clear" w:color="auto" w:fill="auto"/>
          </w:tcPr>
          <w:p w:rsidR="00C21387" w:rsidRPr="00347644" w:rsidRDefault="20F7B577" w:rsidP="00347644">
            <w:pPr>
              <w:pStyle w:val="1"/>
              <w:ind w:firstLine="709"/>
              <w:jc w:val="both"/>
              <w:rPr>
                <w:rFonts w:eastAsia="Times New Roman" w:cs="Times New Roman"/>
                <w:sz w:val="24"/>
                <w:szCs w:val="24"/>
              </w:rPr>
            </w:pPr>
            <w:r w:rsidRPr="00347644">
              <w:rPr>
                <w:rFonts w:eastAsia="Times New Roman" w:cs="Times New Roman"/>
                <w:sz w:val="24"/>
                <w:szCs w:val="24"/>
              </w:rPr>
              <w:t>16</w:t>
            </w:r>
          </w:p>
        </w:tc>
        <w:tc>
          <w:tcPr>
            <w:tcW w:w="1843" w:type="dxa"/>
            <w:shd w:val="clear" w:color="auto" w:fill="auto"/>
          </w:tcPr>
          <w:p w:rsidR="00C21387" w:rsidRPr="00347644" w:rsidRDefault="20F7B577" w:rsidP="00347644">
            <w:pPr>
              <w:pStyle w:val="1"/>
              <w:ind w:firstLine="709"/>
              <w:jc w:val="both"/>
              <w:rPr>
                <w:rFonts w:eastAsia="Times New Roman" w:cs="Times New Roman"/>
                <w:sz w:val="24"/>
                <w:szCs w:val="24"/>
              </w:rPr>
            </w:pPr>
            <w:r w:rsidRPr="00347644">
              <w:rPr>
                <w:rFonts w:eastAsia="Times New Roman" w:cs="Times New Roman"/>
                <w:sz w:val="24"/>
                <w:szCs w:val="24"/>
              </w:rPr>
              <w:t>68</w:t>
            </w:r>
          </w:p>
        </w:tc>
      </w:tr>
    </w:tbl>
    <w:p w:rsidR="00C21387" w:rsidRPr="00347644" w:rsidRDefault="00C21387" w:rsidP="00347644">
      <w:pPr>
        <w:tabs>
          <w:tab w:val="right" w:pos="9346"/>
        </w:tabs>
        <w:ind w:firstLine="709"/>
        <w:jc w:val="both"/>
        <w:rPr>
          <w:rFonts w:eastAsia="Times New Roman" w:cs="Times New Roman"/>
          <w:color w:val="000000" w:themeColor="text1"/>
          <w:lang w:eastAsia="ru-RU"/>
        </w:rPr>
      </w:pPr>
    </w:p>
    <w:p w:rsidR="00C21387" w:rsidRPr="00347644" w:rsidRDefault="00C21387" w:rsidP="00347644">
      <w:pPr>
        <w:tabs>
          <w:tab w:val="right" w:pos="9346"/>
        </w:tabs>
        <w:ind w:firstLine="709"/>
        <w:jc w:val="both"/>
        <w:rPr>
          <w:rFonts w:eastAsia="Times New Roman" w:cs="Times New Roman"/>
          <w:color w:val="000000" w:themeColor="text1"/>
          <w:lang w:eastAsia="ru-RU"/>
        </w:rPr>
      </w:pPr>
    </w:p>
    <w:p w:rsidR="20F7B577" w:rsidRPr="00347644" w:rsidRDefault="20F7B577" w:rsidP="00347644">
      <w:pPr>
        <w:ind w:firstLine="709"/>
        <w:jc w:val="center"/>
        <w:rPr>
          <w:rFonts w:eastAsia="Times New Roman" w:cs="Times New Roman"/>
          <w:b/>
          <w:bCs/>
          <w:color w:val="000000" w:themeColor="text1"/>
          <w:lang w:eastAsia="ru-RU"/>
        </w:rPr>
      </w:pPr>
      <w:r w:rsidRPr="00347644">
        <w:rPr>
          <w:rFonts w:eastAsia="Times New Roman" w:cs="Times New Roman"/>
          <w:b/>
          <w:bCs/>
          <w:color w:val="000000" w:themeColor="text1"/>
          <w:lang w:eastAsia="ru-RU"/>
        </w:rPr>
        <w:t>Планируемые результаты обучения</w:t>
      </w:r>
    </w:p>
    <w:p w:rsidR="00C21387" w:rsidRPr="00347644" w:rsidRDefault="20F7B577" w:rsidP="00347644">
      <w:pPr>
        <w:ind w:firstLine="709"/>
        <w:jc w:val="both"/>
        <w:rPr>
          <w:rFonts w:eastAsia="Times New Roman" w:cs="Times New Roman"/>
          <w:b/>
          <w:bCs/>
          <w:lang w:eastAsia="ar-SA"/>
        </w:rPr>
      </w:pPr>
      <w:r w:rsidRPr="00347644">
        <w:rPr>
          <w:rFonts w:eastAsia="Times New Roman" w:cs="Times New Roman"/>
          <w:b/>
          <w:bCs/>
          <w:lang w:eastAsia="ar-SA"/>
        </w:rPr>
        <w:t xml:space="preserve"> Минимальный уровень:</w:t>
      </w:r>
    </w:p>
    <w:p w:rsidR="00C2138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знать основные (используемые в данном курсе) географические термины</w:t>
      </w:r>
      <w:proofErr w:type="gramStart"/>
      <w:r w:rsidRPr="00347644">
        <w:rPr>
          <w:rFonts w:eastAsia="Times New Roman" w:cs="Times New Roman"/>
        </w:rPr>
        <w:t xml:space="preserve"> ;</w:t>
      </w:r>
      <w:proofErr w:type="gramEnd"/>
    </w:p>
    <w:p w:rsidR="00C2138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знать и уметь показывать природные зоны на карте природных зон;</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lastRenderedPageBreak/>
        <w:t>соотносить животный и растительный мир  с данной природной зоной;</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знать основные отрасли хозяйствен</w:t>
      </w:r>
      <w:r w:rsidR="00347644">
        <w:rPr>
          <w:rFonts w:eastAsia="Times New Roman" w:cs="Times New Roman"/>
        </w:rPr>
        <w:t>ной деятельности человека.</w:t>
      </w:r>
    </w:p>
    <w:p w:rsidR="20F7B577" w:rsidRPr="00347644" w:rsidRDefault="20F7B577" w:rsidP="00347644">
      <w:pPr>
        <w:tabs>
          <w:tab w:val="num" w:pos="0"/>
        </w:tabs>
        <w:jc w:val="both"/>
        <w:rPr>
          <w:rFonts w:eastAsia="Times New Roman" w:cs="Times New Roman"/>
        </w:rPr>
      </w:pPr>
    </w:p>
    <w:p w:rsidR="20F7B577" w:rsidRPr="00347644" w:rsidRDefault="20F7B577" w:rsidP="00347644">
      <w:pPr>
        <w:ind w:firstLine="709"/>
        <w:jc w:val="both"/>
        <w:rPr>
          <w:rFonts w:eastAsia="Times New Roman" w:cs="Times New Roman"/>
          <w:b/>
          <w:bCs/>
        </w:rPr>
      </w:pPr>
      <w:r w:rsidRPr="00347644">
        <w:rPr>
          <w:rFonts w:eastAsia="Times New Roman" w:cs="Times New Roman"/>
          <w:b/>
          <w:bCs/>
        </w:rPr>
        <w:t>Достаточный уровень:</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уметь правильно показать Россию на политической карте мира, на физической карте России;</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знать сухопутные и морские границы России;</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уметь показать на карте моря омывающие Россию;</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 xml:space="preserve">уметь показать на физической  карте крупные города России и соотносить их с природными зонами; реки </w:t>
      </w:r>
      <w:proofErr w:type="gramStart"/>
      <w:r w:rsidRPr="00347644">
        <w:rPr>
          <w:rFonts w:eastAsia="Times New Roman" w:cs="Times New Roman"/>
        </w:rPr>
        <w:t xml:space="preserve">( </w:t>
      </w:r>
      <w:proofErr w:type="gramEnd"/>
      <w:r w:rsidRPr="00347644">
        <w:rPr>
          <w:rFonts w:eastAsia="Times New Roman" w:cs="Times New Roman"/>
        </w:rPr>
        <w:t xml:space="preserve">Волга, Енисей, Обь, Лена), горы ( Кавказ, Урал, Алтай, Саяны); равнины (Восточно-Европейская, </w:t>
      </w:r>
      <w:proofErr w:type="spellStart"/>
      <w:r w:rsidRPr="00347644">
        <w:rPr>
          <w:rFonts w:eastAsia="Times New Roman" w:cs="Times New Roman"/>
        </w:rPr>
        <w:t>Западно-Сибирская</w:t>
      </w:r>
      <w:proofErr w:type="spellEnd"/>
      <w:r w:rsidRPr="00347644">
        <w:rPr>
          <w:rFonts w:eastAsia="Times New Roman" w:cs="Times New Roman"/>
        </w:rPr>
        <w:t>);</w:t>
      </w:r>
    </w:p>
    <w:p w:rsidR="20F7B57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 xml:space="preserve">знать в каких частях света расположена Россия и отличать европейскую часть </w:t>
      </w:r>
      <w:proofErr w:type="gramStart"/>
      <w:r w:rsidRPr="00347644">
        <w:rPr>
          <w:rFonts w:eastAsia="Times New Roman" w:cs="Times New Roman"/>
        </w:rPr>
        <w:t>от</w:t>
      </w:r>
      <w:proofErr w:type="gramEnd"/>
      <w:r w:rsidRPr="00347644">
        <w:rPr>
          <w:rFonts w:eastAsia="Times New Roman" w:cs="Times New Roman"/>
        </w:rPr>
        <w:t xml:space="preserve"> азиатской.</w:t>
      </w:r>
    </w:p>
    <w:p w:rsidR="00C21387" w:rsidRPr="00347644" w:rsidRDefault="20F7B577" w:rsidP="00347644">
      <w:pPr>
        <w:numPr>
          <w:ilvl w:val="0"/>
          <w:numId w:val="2"/>
        </w:numPr>
        <w:tabs>
          <w:tab w:val="clear" w:pos="720"/>
          <w:tab w:val="num" w:pos="0"/>
        </w:tabs>
        <w:ind w:left="0" w:firstLine="0"/>
        <w:jc w:val="both"/>
        <w:rPr>
          <w:rFonts w:cs="Times New Roman"/>
        </w:rPr>
      </w:pPr>
      <w:r w:rsidRPr="00347644">
        <w:rPr>
          <w:rFonts w:eastAsia="Times New Roman" w:cs="Times New Roman"/>
        </w:rPr>
        <w:t>знать меры по охране воды от загрязнен</w:t>
      </w:r>
      <w:r w:rsidR="00347644">
        <w:rPr>
          <w:rFonts w:eastAsia="Times New Roman" w:cs="Times New Roman"/>
        </w:rPr>
        <w:t>ия; правила поведения в природе.</w:t>
      </w:r>
    </w:p>
    <w:p w:rsidR="00C21387" w:rsidRPr="00347644" w:rsidRDefault="20F7B577" w:rsidP="00347644">
      <w:pPr>
        <w:tabs>
          <w:tab w:val="num" w:pos="0"/>
        </w:tabs>
        <w:jc w:val="both"/>
        <w:rPr>
          <w:rFonts w:eastAsia="Times New Roman" w:cs="Times New Roman"/>
          <w:b/>
          <w:bCs/>
        </w:rPr>
      </w:pPr>
      <w:r w:rsidRPr="00347644">
        <w:rPr>
          <w:rFonts w:eastAsia="Times New Roman" w:cs="Times New Roman"/>
          <w:b/>
          <w:bCs/>
        </w:rPr>
        <w:t xml:space="preserve">  </w:t>
      </w:r>
    </w:p>
    <w:p w:rsidR="00C21387" w:rsidRPr="00347644" w:rsidRDefault="20F7B577" w:rsidP="00347644">
      <w:pPr>
        <w:spacing w:line="360" w:lineRule="auto"/>
        <w:ind w:firstLine="709"/>
        <w:jc w:val="both"/>
        <w:rPr>
          <w:rFonts w:eastAsia="Times New Roman" w:cs="Times New Roman"/>
          <w:b/>
          <w:bCs/>
        </w:rPr>
      </w:pPr>
      <w:r w:rsidRPr="00347644">
        <w:rPr>
          <w:rFonts w:eastAsia="Times New Roman" w:cs="Times New Roman"/>
          <w:b/>
          <w:bCs/>
        </w:rPr>
        <w:t>Личностные результаты</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-формировать учебное поведение:  </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-уметь выполнять инструкции педагога;</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-использовать по назначению учебные материалы;</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-уметь выполнять действия по образцу и по подражанию;</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-формировать умения выполнять задание: в течение определенного периода времени,</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 xml:space="preserve"> от начала до конца, с заданными качественными параметрами;</w:t>
      </w:r>
    </w:p>
    <w:p w:rsidR="00C21387" w:rsidRPr="00347644" w:rsidRDefault="20F7B577" w:rsidP="00347644">
      <w:pPr>
        <w:shd w:val="clear" w:color="auto" w:fill="FFFFFF" w:themeFill="background1"/>
        <w:jc w:val="both"/>
        <w:rPr>
          <w:rFonts w:eastAsia="Times New Roman" w:cs="Times New Roman"/>
          <w:color w:val="000000" w:themeColor="text1"/>
          <w:lang w:eastAsia="ru-RU"/>
        </w:rPr>
      </w:pPr>
      <w:r w:rsidRPr="00347644">
        <w:rPr>
          <w:rFonts w:eastAsia="Times New Roman" w:cs="Times New Roman"/>
          <w:color w:val="000000" w:themeColor="text1"/>
          <w:lang w:eastAsia="ru-RU"/>
        </w:rPr>
        <w:t>-формировать умения самостоятельно переходить от одного задания (операции, действия) к другому в соответствии с расписанием занятий, алгоритмом действия и т.д.</w:t>
      </w:r>
    </w:p>
    <w:p w:rsidR="00C21387" w:rsidRPr="00347644" w:rsidRDefault="00C21387" w:rsidP="00347644">
      <w:pPr>
        <w:ind w:firstLine="709"/>
        <w:jc w:val="both"/>
        <w:rPr>
          <w:rFonts w:eastAsia="Times New Roman" w:cs="Times New Roman"/>
          <w:color w:val="000000" w:themeColor="text1"/>
          <w:lang w:eastAsia="ru-RU"/>
        </w:rPr>
      </w:pPr>
    </w:p>
    <w:p w:rsidR="00C21387" w:rsidRPr="00347644" w:rsidRDefault="00C21387" w:rsidP="00347644">
      <w:pPr>
        <w:ind w:firstLine="709"/>
        <w:jc w:val="both"/>
        <w:rPr>
          <w:rFonts w:eastAsia="Times New Roman" w:cs="Times New Roman"/>
          <w:color w:val="000000" w:themeColor="text1"/>
          <w:lang w:eastAsia="ru-RU"/>
        </w:rPr>
      </w:pPr>
    </w:p>
    <w:p w:rsidR="00C21387" w:rsidRPr="00347644" w:rsidRDefault="20F7B577" w:rsidP="00347644">
      <w:pPr>
        <w:ind w:firstLine="709"/>
        <w:jc w:val="both"/>
        <w:rPr>
          <w:rFonts w:eastAsia="Times New Roman" w:cs="Times New Roman"/>
          <w:b/>
          <w:bCs/>
        </w:rPr>
      </w:pPr>
      <w:r w:rsidRPr="00347644">
        <w:rPr>
          <w:rFonts w:eastAsia="Times New Roman" w:cs="Times New Roman"/>
          <w:b/>
          <w:bCs/>
        </w:rPr>
        <w:t xml:space="preserve">                                            </w:t>
      </w:r>
      <w:proofErr w:type="spellStart"/>
      <w:r w:rsidR="00347644">
        <w:rPr>
          <w:rFonts w:eastAsia="Times New Roman" w:cs="Times New Roman"/>
          <w:b/>
          <w:bCs/>
        </w:rPr>
        <w:t>Учебно</w:t>
      </w:r>
      <w:proofErr w:type="spellEnd"/>
      <w:r w:rsidR="00347644">
        <w:rPr>
          <w:rFonts w:eastAsia="Times New Roman" w:cs="Times New Roman"/>
          <w:b/>
          <w:bCs/>
        </w:rPr>
        <w:t>–методическое обеспечение</w:t>
      </w:r>
    </w:p>
    <w:p w:rsidR="20F7B577" w:rsidRPr="00347644" w:rsidRDefault="20F7B577" w:rsidP="00347644">
      <w:pPr>
        <w:jc w:val="both"/>
        <w:rPr>
          <w:rFonts w:eastAsia="Times New Roman" w:cs="Times New Roman"/>
          <w:color w:val="000000" w:themeColor="text1"/>
        </w:rPr>
      </w:pPr>
      <w:r w:rsidRPr="00347644">
        <w:rPr>
          <w:rFonts w:eastAsia="Times New Roman" w:cs="Times New Roman"/>
          <w:color w:val="000000" w:themeColor="text1"/>
        </w:rPr>
        <w:t>1.Т.М.Лифанова</w:t>
      </w:r>
      <w:proofErr w:type="gramStart"/>
      <w:r w:rsidRPr="00347644">
        <w:rPr>
          <w:rFonts w:eastAsia="Times New Roman" w:cs="Times New Roman"/>
          <w:color w:val="000000" w:themeColor="text1"/>
        </w:rPr>
        <w:t>,Е</w:t>
      </w:r>
      <w:proofErr w:type="gramEnd"/>
      <w:r w:rsidRPr="00347644">
        <w:rPr>
          <w:rFonts w:eastAsia="Times New Roman" w:cs="Times New Roman"/>
          <w:color w:val="000000" w:themeColor="text1"/>
        </w:rPr>
        <w:t>.Н.Соломина "География России 7 класс", Москва "Просвещение" 2005г.</w:t>
      </w:r>
    </w:p>
    <w:p w:rsidR="20F7B577" w:rsidRPr="00347644" w:rsidRDefault="20F7B577" w:rsidP="00347644">
      <w:pPr>
        <w:jc w:val="both"/>
        <w:rPr>
          <w:rFonts w:eastAsia="Times New Roman" w:cs="Times New Roman"/>
          <w:color w:val="000000" w:themeColor="text1"/>
        </w:rPr>
      </w:pPr>
      <w:r w:rsidRPr="00347644">
        <w:rPr>
          <w:rFonts w:eastAsia="Times New Roman" w:cs="Times New Roman"/>
          <w:color w:val="000000" w:themeColor="text1"/>
        </w:rPr>
        <w:t>2.Т.М.Лифанова</w:t>
      </w:r>
      <w:proofErr w:type="gramStart"/>
      <w:r w:rsidRPr="00347644">
        <w:rPr>
          <w:rFonts w:eastAsia="Times New Roman" w:cs="Times New Roman"/>
          <w:color w:val="000000" w:themeColor="text1"/>
        </w:rPr>
        <w:t>,Е</w:t>
      </w:r>
      <w:proofErr w:type="gramEnd"/>
      <w:r w:rsidRPr="00347644">
        <w:rPr>
          <w:rFonts w:eastAsia="Times New Roman" w:cs="Times New Roman"/>
          <w:color w:val="000000" w:themeColor="text1"/>
        </w:rPr>
        <w:t>.Н.Соломина Приложение к журналу "География России",Москва "Просвещение" 2005г.</w:t>
      </w:r>
    </w:p>
    <w:p w:rsidR="20F7B577" w:rsidRPr="00347644" w:rsidRDefault="20F7B577" w:rsidP="00347644">
      <w:pPr>
        <w:ind w:firstLine="709"/>
        <w:jc w:val="both"/>
        <w:rPr>
          <w:rFonts w:cs="Times New Roman"/>
        </w:rPr>
      </w:pPr>
      <w:r w:rsidRPr="00347644">
        <w:rPr>
          <w:rFonts w:cs="Times New Roman"/>
        </w:rPr>
        <w:br/>
      </w:r>
      <w:r w:rsidRPr="00347644">
        <w:rPr>
          <w:rFonts w:cs="Times New Roman"/>
        </w:rPr>
        <w:br/>
      </w:r>
    </w:p>
    <w:p w:rsidR="20F7B577" w:rsidRPr="00347644" w:rsidRDefault="20F7B577" w:rsidP="00347644">
      <w:pPr>
        <w:ind w:firstLine="709"/>
        <w:jc w:val="both"/>
        <w:rPr>
          <w:rFonts w:eastAsia="Times New Roman" w:cs="Times New Roman"/>
          <w:b/>
          <w:bCs/>
        </w:rPr>
      </w:pPr>
    </w:p>
    <w:p w:rsidR="00C21387" w:rsidRPr="00347644" w:rsidRDefault="00C21387" w:rsidP="00347644">
      <w:pPr>
        <w:ind w:firstLine="709"/>
        <w:jc w:val="both"/>
        <w:rPr>
          <w:rFonts w:eastAsia="Times New Roman" w:cs="Times New Roman"/>
          <w:color w:val="000000" w:themeColor="text1"/>
          <w:lang w:eastAsia="ru-RU"/>
        </w:rPr>
      </w:pPr>
    </w:p>
    <w:p w:rsidR="00C21387" w:rsidRPr="00347644" w:rsidRDefault="00C21387" w:rsidP="00347644">
      <w:pPr>
        <w:ind w:firstLine="709"/>
        <w:jc w:val="both"/>
        <w:rPr>
          <w:rFonts w:eastAsia="Times New Roman" w:cs="Times New Roman"/>
          <w:color w:val="000000" w:themeColor="text1"/>
          <w:lang w:eastAsia="ru-RU"/>
        </w:rPr>
      </w:pPr>
    </w:p>
    <w:p w:rsidR="00C21387" w:rsidRPr="00347644" w:rsidRDefault="00C2138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Default="20F7B577" w:rsidP="00347644">
      <w:pPr>
        <w:ind w:firstLine="709"/>
        <w:jc w:val="both"/>
        <w:rPr>
          <w:rFonts w:eastAsia="Times New Roman" w:cs="Times New Roman"/>
          <w:color w:val="000000" w:themeColor="text1"/>
          <w:lang w:eastAsia="ru-RU"/>
        </w:rPr>
      </w:pPr>
    </w:p>
    <w:p w:rsidR="00347644" w:rsidRPr="00347644" w:rsidRDefault="00347644"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20F7B577" w:rsidRPr="00347644" w:rsidRDefault="20F7B577" w:rsidP="00347644">
      <w:pPr>
        <w:ind w:firstLine="709"/>
        <w:jc w:val="both"/>
        <w:rPr>
          <w:rFonts w:eastAsia="Times New Roman" w:cs="Times New Roman"/>
          <w:color w:val="000000" w:themeColor="text1"/>
          <w:lang w:eastAsia="ru-RU"/>
        </w:rPr>
      </w:pPr>
    </w:p>
    <w:p w:rsidR="00C21387" w:rsidRPr="00347644" w:rsidRDefault="00347644" w:rsidP="00347644">
      <w:pPr>
        <w:ind w:firstLine="709"/>
        <w:jc w:val="right"/>
        <w:rPr>
          <w:rFonts w:eastAsia="Times New Roman" w:cs="Times New Roman"/>
          <w:b/>
          <w:bCs/>
          <w:color w:val="000000" w:themeColor="text1"/>
          <w:lang w:eastAsia="ru-RU"/>
        </w:rPr>
      </w:pPr>
      <w:r w:rsidRPr="00347644">
        <w:rPr>
          <w:rFonts w:eastAsia="Times New Roman" w:cs="Times New Roman"/>
          <w:b/>
          <w:color w:val="000000" w:themeColor="text1"/>
          <w:lang w:eastAsia="ru-RU"/>
        </w:rPr>
        <w:lastRenderedPageBreak/>
        <w:t>ПРИЛОЖЕНИ</w:t>
      </w:r>
      <w:r>
        <w:rPr>
          <w:rFonts w:eastAsia="Times New Roman" w:cs="Times New Roman"/>
          <w:color w:val="000000" w:themeColor="text1"/>
          <w:lang w:eastAsia="ru-RU"/>
        </w:rPr>
        <w:t>Е</w:t>
      </w:r>
    </w:p>
    <w:p w:rsidR="00CD5976" w:rsidRDefault="00CD5976" w:rsidP="00CD5976">
      <w:pPr>
        <w:ind w:firstLine="709"/>
        <w:jc w:val="center"/>
        <w:rPr>
          <w:rFonts w:eastAsia="Times New Roman" w:cs="Times New Roman"/>
          <w:b/>
          <w:bCs/>
        </w:rPr>
      </w:pPr>
      <w:r>
        <w:rPr>
          <w:rFonts w:eastAsia="Times New Roman" w:cs="Times New Roman"/>
          <w:b/>
          <w:bCs/>
        </w:rPr>
        <w:t xml:space="preserve">Рабочая программа пот предмету «География», 7а класс </w:t>
      </w:r>
    </w:p>
    <w:p w:rsidR="00C21387" w:rsidRPr="00347644" w:rsidRDefault="00CD5976" w:rsidP="00CD5976">
      <w:pPr>
        <w:ind w:firstLine="709"/>
        <w:jc w:val="center"/>
        <w:rPr>
          <w:rFonts w:eastAsia="Times New Roman" w:cs="Times New Roman"/>
          <w:b/>
          <w:bCs/>
        </w:rPr>
      </w:pPr>
      <w:r>
        <w:rPr>
          <w:rFonts w:eastAsia="Times New Roman" w:cs="Times New Roman"/>
          <w:b/>
          <w:bCs/>
        </w:rPr>
        <w:t>на 2019-2010 учебный год</w:t>
      </w:r>
    </w:p>
    <w:p w:rsidR="00C21387" w:rsidRPr="00347644" w:rsidRDefault="00C21387" w:rsidP="00347644">
      <w:pPr>
        <w:ind w:firstLine="709"/>
        <w:jc w:val="both"/>
        <w:rPr>
          <w:rFonts w:eastAsia="Times New Roman" w:cs="Times New Roman"/>
        </w:rPr>
      </w:pPr>
    </w:p>
    <w:p w:rsidR="00347644" w:rsidRPr="00347644" w:rsidRDefault="00347644" w:rsidP="00347644">
      <w:pPr>
        <w:ind w:firstLine="709"/>
        <w:jc w:val="both"/>
        <w:rPr>
          <w:rFonts w:eastAsia="Times New Roman" w:cs="Times New Roman"/>
        </w:rPr>
      </w:pPr>
      <w:r w:rsidRPr="00347644">
        <w:rPr>
          <w:rFonts w:eastAsia="Times New Roman" w:cs="Times New Roman"/>
        </w:rPr>
        <w:t>Рабочая программа "География для 7 класса"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ГКОУ «Волжская школа № 1» на 2019-2020 учебный год (вариант 1).</w:t>
      </w:r>
      <w:r>
        <w:rPr>
          <w:rFonts w:eastAsia="Times New Roman" w:cs="Times New Roman"/>
        </w:rPr>
        <w:t xml:space="preserve"> </w:t>
      </w:r>
      <w:r w:rsidRPr="00347644">
        <w:rPr>
          <w:rFonts w:eastAsia="Times New Roman" w:cs="Times New Roman"/>
        </w:rPr>
        <w:t xml:space="preserve">Соответствует федеральному государственному компоненту стандарта образования и учебному плану школы. Данная программа полностью отражает базовый уровень подготовки школьников по разделам программы, конкретизирует содержание тем образовательного стандарта. </w:t>
      </w:r>
    </w:p>
    <w:p w:rsidR="20F7B577" w:rsidRPr="00347644" w:rsidRDefault="20F7B577" w:rsidP="00347644">
      <w:pPr>
        <w:ind w:firstLine="709"/>
        <w:jc w:val="both"/>
        <w:rPr>
          <w:rFonts w:eastAsia="Times New Roman" w:cs="Times New Roman"/>
        </w:rPr>
      </w:pPr>
    </w:p>
    <w:p w:rsidR="00347644" w:rsidRDefault="20F7B577" w:rsidP="00347644">
      <w:pPr>
        <w:ind w:firstLine="709"/>
        <w:jc w:val="both"/>
        <w:rPr>
          <w:rFonts w:eastAsia="Times New Roman" w:cs="Times New Roman"/>
          <w:b/>
          <w:bCs/>
        </w:rPr>
      </w:pPr>
      <w:r w:rsidRPr="00347644">
        <w:rPr>
          <w:rFonts w:eastAsia="Times New Roman" w:cs="Times New Roman"/>
          <w:b/>
          <w:bCs/>
        </w:rPr>
        <w:t xml:space="preserve"> Цель: </w:t>
      </w:r>
    </w:p>
    <w:p w:rsidR="20F7B577" w:rsidRPr="00347644" w:rsidRDefault="20F7B577" w:rsidP="00347644">
      <w:pPr>
        <w:ind w:firstLine="709"/>
        <w:jc w:val="both"/>
        <w:rPr>
          <w:rFonts w:eastAsia="Times New Roman" w:cs="Times New Roman"/>
        </w:rPr>
      </w:pPr>
      <w:r w:rsidRPr="00347644">
        <w:rPr>
          <w:rFonts w:eastAsia="Times New Roman" w:cs="Times New Roman"/>
        </w:rPr>
        <w:t>1. Формировать у учащихся умение показывать границы России и пограничных государств; административные федеральные округа: европейскую и азиатскую части России.</w:t>
      </w:r>
    </w:p>
    <w:p w:rsidR="20F7B577" w:rsidRPr="00347644" w:rsidRDefault="20F7B577" w:rsidP="00347644">
      <w:pPr>
        <w:ind w:firstLine="709"/>
        <w:jc w:val="both"/>
        <w:rPr>
          <w:rFonts w:eastAsia="Times New Roman" w:cs="Times New Roman"/>
        </w:rPr>
      </w:pPr>
      <w:r w:rsidRPr="00347644">
        <w:rPr>
          <w:rFonts w:eastAsia="Times New Roman" w:cs="Times New Roman"/>
        </w:rPr>
        <w:t>2.Познакомить с разнообразием рельефа, климата, отраслями промышленности и с/х.</w:t>
      </w:r>
    </w:p>
    <w:p w:rsidR="20F7B577" w:rsidRPr="00347644" w:rsidRDefault="20F7B577" w:rsidP="00347644">
      <w:pPr>
        <w:ind w:firstLine="709"/>
        <w:jc w:val="both"/>
        <w:rPr>
          <w:rFonts w:eastAsia="Times New Roman" w:cs="Times New Roman"/>
        </w:rPr>
      </w:pPr>
      <w:r w:rsidRPr="00347644">
        <w:rPr>
          <w:rFonts w:eastAsia="Times New Roman" w:cs="Times New Roman"/>
        </w:rPr>
        <w:t>3. Расширить и обобщить понятие о России как  о многонациональном государстве.</w:t>
      </w:r>
    </w:p>
    <w:p w:rsidR="20F7B577" w:rsidRPr="00347644" w:rsidRDefault="20F7B577" w:rsidP="00347644">
      <w:pPr>
        <w:ind w:firstLine="709"/>
        <w:jc w:val="both"/>
        <w:rPr>
          <w:rFonts w:eastAsia="Times New Roman" w:cs="Times New Roman"/>
        </w:rPr>
      </w:pPr>
      <w:r w:rsidRPr="00347644">
        <w:rPr>
          <w:rFonts w:eastAsia="Times New Roman" w:cs="Times New Roman"/>
          <w:b/>
          <w:bCs/>
        </w:rPr>
        <w:t xml:space="preserve"> Задачи:</w:t>
      </w:r>
    </w:p>
    <w:p w:rsidR="20F7B577" w:rsidRPr="00347644" w:rsidRDefault="20F7B577" w:rsidP="00347644">
      <w:pPr>
        <w:ind w:firstLine="709"/>
        <w:jc w:val="both"/>
        <w:rPr>
          <w:rFonts w:eastAsia="Times New Roman" w:cs="Times New Roman"/>
        </w:rPr>
      </w:pPr>
      <w:r w:rsidRPr="00347644">
        <w:rPr>
          <w:rFonts w:eastAsia="Times New Roman" w:cs="Times New Roman"/>
        </w:rPr>
        <w:t>1. Познакомить с разнообразием природных условий, с картой природных зон России.</w:t>
      </w:r>
    </w:p>
    <w:p w:rsidR="20F7B577" w:rsidRPr="00347644" w:rsidRDefault="20F7B577" w:rsidP="00347644">
      <w:pPr>
        <w:ind w:firstLine="709"/>
        <w:jc w:val="both"/>
        <w:rPr>
          <w:rFonts w:eastAsia="Times New Roman" w:cs="Times New Roman"/>
        </w:rPr>
      </w:pPr>
      <w:r w:rsidRPr="00347644">
        <w:rPr>
          <w:rFonts w:eastAsia="Times New Roman" w:cs="Times New Roman"/>
        </w:rPr>
        <w:t xml:space="preserve">2. Установить, что определяющий фактор формирования </w:t>
      </w:r>
      <w:proofErr w:type="gramStart"/>
      <w:r w:rsidRPr="00347644">
        <w:rPr>
          <w:rFonts w:eastAsia="Times New Roman" w:cs="Times New Roman"/>
        </w:rPr>
        <w:t>природных</w:t>
      </w:r>
      <w:proofErr w:type="gramEnd"/>
      <w:r w:rsidRPr="00347644">
        <w:rPr>
          <w:rFonts w:eastAsia="Times New Roman" w:cs="Times New Roman"/>
        </w:rPr>
        <w:t xml:space="preserve"> зон—климат.</w:t>
      </w:r>
    </w:p>
    <w:p w:rsidR="20F7B577" w:rsidRPr="00347644" w:rsidRDefault="20F7B577" w:rsidP="00347644">
      <w:pPr>
        <w:ind w:firstLine="709"/>
        <w:jc w:val="both"/>
        <w:rPr>
          <w:rFonts w:eastAsia="Times New Roman" w:cs="Times New Roman"/>
        </w:rPr>
      </w:pPr>
      <w:r w:rsidRPr="00347644">
        <w:rPr>
          <w:rFonts w:eastAsia="Times New Roman" w:cs="Times New Roman"/>
        </w:rPr>
        <w:t>3. Раскрыть связь между природной зоной и хозяйственной деятельностью людей.</w:t>
      </w:r>
    </w:p>
    <w:p w:rsidR="20F7B577" w:rsidRPr="00347644" w:rsidRDefault="20F7B577" w:rsidP="00347644">
      <w:pPr>
        <w:ind w:firstLine="709"/>
        <w:jc w:val="both"/>
        <w:rPr>
          <w:rFonts w:eastAsia="Times New Roman" w:cs="Times New Roman"/>
        </w:rPr>
      </w:pPr>
      <w:r w:rsidRPr="00347644">
        <w:rPr>
          <w:rFonts w:eastAsia="Times New Roman" w:cs="Times New Roman"/>
        </w:rPr>
        <w:t>4. Познакомить географическим положением природных зон, климатом,  растительным и животным миром, хозяйственной деятельностью человека, установить взаимосвязь между ними.</w:t>
      </w:r>
    </w:p>
    <w:p w:rsidR="20F7B577" w:rsidRDefault="20F7B577" w:rsidP="00347644">
      <w:pPr>
        <w:ind w:firstLine="709"/>
        <w:jc w:val="both"/>
        <w:rPr>
          <w:rFonts w:eastAsia="Times New Roman" w:cs="Times New Roman"/>
        </w:rPr>
      </w:pPr>
      <w:r w:rsidRPr="00347644">
        <w:rPr>
          <w:rFonts w:eastAsia="Times New Roman" w:cs="Times New Roman"/>
        </w:rPr>
        <w:t>5. Учить сравнивать природные зоны, формировать умение давать характеристику (по плану).</w:t>
      </w:r>
    </w:p>
    <w:p w:rsidR="00347644" w:rsidRDefault="00347644" w:rsidP="00347644">
      <w:pPr>
        <w:ind w:firstLine="709"/>
        <w:jc w:val="both"/>
        <w:rPr>
          <w:rFonts w:eastAsia="Times New Roman" w:cs="Times New Roman"/>
        </w:rPr>
      </w:pPr>
    </w:p>
    <w:p w:rsidR="00347644" w:rsidRPr="00347644" w:rsidRDefault="00347644" w:rsidP="00347644">
      <w:pPr>
        <w:ind w:firstLine="709"/>
        <w:jc w:val="both"/>
        <w:rPr>
          <w:rFonts w:eastAsia="Times New Roman" w:cs="Times New Roman"/>
        </w:rPr>
      </w:pPr>
      <w:r w:rsidRPr="00347644">
        <w:rPr>
          <w:rFonts w:eastAsia="Times New Roman" w:cs="Times New Roman"/>
        </w:rPr>
        <w:t xml:space="preserve">Предмет «География» относится  к предметной области естественнонаучных дисциплин. </w:t>
      </w:r>
    </w:p>
    <w:p w:rsidR="00347644" w:rsidRPr="00347644" w:rsidRDefault="00347644" w:rsidP="00347644">
      <w:pPr>
        <w:ind w:firstLine="709"/>
        <w:jc w:val="both"/>
        <w:rPr>
          <w:rFonts w:eastAsia="Times New Roman" w:cs="Times New Roman"/>
        </w:rPr>
      </w:pPr>
      <w:r w:rsidRPr="00347644">
        <w:rPr>
          <w:rFonts w:eastAsia="Times New Roman" w:cs="Times New Roman"/>
        </w:rPr>
        <w:t>Изучение географии расширяет представления детей с нарушением интеллекта об окружающем мире. География дает благодатный материал для патриотического, интернационального, эстетического и экологического воспитания учащихся.</w:t>
      </w:r>
    </w:p>
    <w:p w:rsidR="00347644" w:rsidRPr="00347644" w:rsidRDefault="00347644" w:rsidP="00347644">
      <w:pPr>
        <w:ind w:firstLine="709"/>
        <w:jc w:val="both"/>
        <w:rPr>
          <w:rFonts w:eastAsia="Times New Roman" w:cs="Times New Roman"/>
        </w:rPr>
      </w:pPr>
      <w:r w:rsidRPr="00347644">
        <w:rPr>
          <w:rFonts w:eastAsia="Times New Roman" w:cs="Times New Roman"/>
        </w:rPr>
        <w:t>Географический материал в силу своего содержания обладает значительными возможностями для развития и коррекции познавательной деятельности  детей: они учатся анализировать, сравнивать изучаемые объекты и явления, понимать причинн</w:t>
      </w:r>
      <w:proofErr w:type="gramStart"/>
      <w:r w:rsidRPr="00347644">
        <w:rPr>
          <w:rFonts w:eastAsia="Times New Roman" w:cs="Times New Roman"/>
        </w:rPr>
        <w:t>о-</w:t>
      </w:r>
      <w:proofErr w:type="gramEnd"/>
      <w:r w:rsidRPr="00347644">
        <w:rPr>
          <w:rFonts w:eastAsia="Times New Roman" w:cs="Times New Roman"/>
        </w:rPr>
        <w:t xml:space="preserve"> следственные зависимости. Работа с картой учит абстрагироваться, развивает воображение учащихся. Систематическая словарная работа на уроках географии расширяет лексический запас детей со сниженным интеллектом, помогает  им правильно употреблять новые слова в связной речи.</w:t>
      </w:r>
    </w:p>
    <w:p w:rsidR="00347644" w:rsidRPr="00347644" w:rsidRDefault="00347644" w:rsidP="00347644">
      <w:pPr>
        <w:ind w:firstLine="709"/>
        <w:jc w:val="both"/>
        <w:rPr>
          <w:rFonts w:eastAsia="Times New Roman" w:cs="Times New Roman"/>
        </w:rPr>
      </w:pPr>
      <w:r w:rsidRPr="00347644">
        <w:rPr>
          <w:rFonts w:eastAsia="Times New Roman" w:cs="Times New Roman"/>
        </w:rPr>
        <w:t>Обучающиеся  научатся ориентироваться на местности, познакомятся с физической картой России, ее географическим положением, границами, формами земной поверхности, водоемами. </w:t>
      </w:r>
    </w:p>
    <w:p w:rsidR="00347644" w:rsidRPr="00347644" w:rsidRDefault="00347644" w:rsidP="00347644">
      <w:pPr>
        <w:ind w:firstLine="709"/>
        <w:jc w:val="both"/>
        <w:rPr>
          <w:rFonts w:eastAsia="Times New Roman" w:cs="Times New Roman"/>
        </w:rPr>
      </w:pPr>
      <w:r w:rsidRPr="00347644">
        <w:rPr>
          <w:rFonts w:eastAsia="Times New Roman" w:cs="Times New Roman"/>
        </w:rPr>
        <w:t>Материал 7 класса («География России») посвящен изучению природы России и природы своего края.</w:t>
      </w:r>
    </w:p>
    <w:p w:rsidR="00347644" w:rsidRPr="00347644" w:rsidRDefault="00347644" w:rsidP="00347644">
      <w:pPr>
        <w:ind w:firstLine="709"/>
        <w:jc w:val="both"/>
        <w:rPr>
          <w:rFonts w:eastAsia="Times New Roman" w:cs="Times New Roman"/>
        </w:rPr>
      </w:pPr>
      <w:r w:rsidRPr="00347644">
        <w:rPr>
          <w:rFonts w:eastAsia="Times New Roman" w:cs="Times New Roman"/>
        </w:rPr>
        <w:t>Учащиеся знакомятся с природой и хозяйством России. Изучение вопросов физической, элементов экономической и социальной географии своей страны рассматривается  в тесной взаимосвязи, а природа изучается как среда обитания и жизнедеятельности людей, как источник ресурсов для развития народного хозяйства.</w:t>
      </w:r>
    </w:p>
    <w:p w:rsidR="00347644" w:rsidRPr="00347644" w:rsidRDefault="00347644" w:rsidP="00347644">
      <w:pPr>
        <w:ind w:firstLine="709"/>
        <w:jc w:val="both"/>
        <w:rPr>
          <w:rFonts w:eastAsia="Times New Roman" w:cs="Times New Roman"/>
        </w:rPr>
      </w:pPr>
      <w:r w:rsidRPr="00347644">
        <w:rPr>
          <w:rFonts w:eastAsia="Times New Roman" w:cs="Times New Roman"/>
        </w:rPr>
        <w:t xml:space="preserve"> На изучение «Географии России» отведен 7 класс, в содержании учебного материала выделены два основных блока:</w:t>
      </w:r>
    </w:p>
    <w:p w:rsidR="00347644" w:rsidRPr="00347644" w:rsidRDefault="00347644" w:rsidP="00347644">
      <w:pPr>
        <w:pStyle w:val="a8"/>
        <w:numPr>
          <w:ilvl w:val="0"/>
          <w:numId w:val="2"/>
        </w:numPr>
        <w:ind w:left="0" w:firstLine="709"/>
        <w:jc w:val="both"/>
        <w:rPr>
          <w:rFonts w:cs="Times New Roman"/>
          <w:color w:val="000000" w:themeColor="text1"/>
        </w:rPr>
      </w:pPr>
      <w:r w:rsidRPr="00347644">
        <w:rPr>
          <w:rFonts w:eastAsia="Times New Roman" w:cs="Times New Roman"/>
          <w:color w:val="000000" w:themeColor="text1"/>
        </w:rPr>
        <w:t>Особенности природы и хозяйства России (общая характеристика).(12ч.)</w:t>
      </w:r>
    </w:p>
    <w:p w:rsidR="00347644" w:rsidRPr="00347644" w:rsidRDefault="00347644" w:rsidP="00347644">
      <w:pPr>
        <w:pStyle w:val="a8"/>
        <w:numPr>
          <w:ilvl w:val="0"/>
          <w:numId w:val="2"/>
        </w:numPr>
        <w:ind w:left="0" w:firstLine="709"/>
        <w:jc w:val="both"/>
        <w:rPr>
          <w:rFonts w:cs="Times New Roman"/>
          <w:color w:val="000000" w:themeColor="text1"/>
        </w:rPr>
      </w:pPr>
      <w:r w:rsidRPr="00347644">
        <w:rPr>
          <w:rFonts w:eastAsia="Times New Roman" w:cs="Times New Roman"/>
          <w:color w:val="000000" w:themeColor="text1"/>
        </w:rPr>
        <w:t>Природные зоны России.(56 ч.)</w:t>
      </w:r>
    </w:p>
    <w:p w:rsidR="00347644" w:rsidRPr="00347644" w:rsidRDefault="00347644" w:rsidP="00347644">
      <w:pPr>
        <w:ind w:firstLine="709"/>
        <w:jc w:val="both"/>
        <w:rPr>
          <w:rFonts w:eastAsia="Times New Roman" w:cs="Times New Roman"/>
        </w:rPr>
      </w:pPr>
    </w:p>
    <w:p w:rsidR="00C21387" w:rsidRPr="00347644" w:rsidRDefault="20F7B577" w:rsidP="00347644">
      <w:pPr>
        <w:spacing w:line="360" w:lineRule="auto"/>
        <w:ind w:firstLine="709"/>
        <w:jc w:val="center"/>
        <w:rPr>
          <w:rFonts w:eastAsia="Times New Roman" w:cs="Times New Roman"/>
          <w:b/>
          <w:bCs/>
        </w:rPr>
      </w:pPr>
      <w:r w:rsidRPr="00347644">
        <w:rPr>
          <w:rFonts w:eastAsia="Times New Roman" w:cs="Times New Roman"/>
          <w:b/>
          <w:bCs/>
        </w:rPr>
        <w:t>Содержание курса географии в 7 классе</w:t>
      </w:r>
    </w:p>
    <w:p w:rsidR="20F7B577" w:rsidRPr="00347644" w:rsidRDefault="20F7B577" w:rsidP="00347644">
      <w:pPr>
        <w:ind w:firstLine="709"/>
        <w:jc w:val="both"/>
        <w:rPr>
          <w:rFonts w:eastAsia="Times New Roman" w:cs="Times New Roman"/>
        </w:rPr>
      </w:pPr>
      <w:r w:rsidRPr="00347644">
        <w:rPr>
          <w:rFonts w:eastAsia="Times New Roman" w:cs="Times New Roman"/>
          <w:b/>
          <w:bCs/>
        </w:rPr>
        <w:t>Раздел "</w:t>
      </w:r>
      <w:r w:rsidRPr="00347644">
        <w:rPr>
          <w:rFonts w:cs="Times New Roman"/>
          <w:b/>
          <w:bCs/>
        </w:rPr>
        <w:t xml:space="preserve"> Особенности природы и Хозяйства России</w:t>
      </w:r>
      <w:r w:rsidRPr="00347644">
        <w:rPr>
          <w:rFonts w:eastAsia="Times New Roman" w:cs="Times New Roman"/>
          <w:b/>
          <w:bCs/>
        </w:rPr>
        <w:t xml:space="preserve"> "  - 12 часов: </w:t>
      </w:r>
      <w:r w:rsidRPr="00347644">
        <w:rPr>
          <w:rFonts w:eastAsia="Times New Roman" w:cs="Times New Roman"/>
        </w:rPr>
        <w:t xml:space="preserve">Географическое положение России на карте мира. Морские и сухопутные границы. Европейская и Азиатская части России. Административное деление России. Разнообразие рельефа. Острова и полуострова России. Полезные ископаемые, их основные месторождения. Пути рационального использования. Водные (гидроэнергетические) ресурсы России, их использование. Экологические </w:t>
      </w:r>
      <w:proofErr w:type="spellStart"/>
      <w:r w:rsidRPr="00347644">
        <w:rPr>
          <w:rFonts w:eastAsia="Times New Roman" w:cs="Times New Roman"/>
        </w:rPr>
        <w:t>проблемы</w:t>
      </w:r>
      <w:proofErr w:type="gramStart"/>
      <w:r w:rsidRPr="00347644">
        <w:rPr>
          <w:rFonts w:eastAsia="Times New Roman" w:cs="Times New Roman"/>
        </w:rPr>
        <w:t>.Ч</w:t>
      </w:r>
      <w:proofErr w:type="gramEnd"/>
      <w:r w:rsidRPr="00347644">
        <w:rPr>
          <w:rFonts w:eastAsia="Times New Roman" w:cs="Times New Roman"/>
        </w:rPr>
        <w:t>исленность</w:t>
      </w:r>
      <w:proofErr w:type="spellEnd"/>
      <w:r w:rsidRPr="00347644">
        <w:rPr>
          <w:rFonts w:eastAsia="Times New Roman" w:cs="Times New Roman"/>
        </w:rPr>
        <w:t xml:space="preserve"> населения России. Народы России. Промышленность — основа хозяйства, ее отрасли. Особенности развития сельского хозяйства и транспорта. Экологические проблемы. Уровни экономического развития Европейской и Азиатской частей России. Пути решения экологических проблем.      </w:t>
      </w:r>
    </w:p>
    <w:p w:rsidR="20F7B577" w:rsidRPr="00347644" w:rsidRDefault="66066C06" w:rsidP="00347644">
      <w:pPr>
        <w:ind w:firstLine="709"/>
        <w:jc w:val="both"/>
        <w:rPr>
          <w:rFonts w:eastAsia="Times New Roman" w:cs="Times New Roman"/>
        </w:rPr>
      </w:pPr>
      <w:r w:rsidRPr="00347644">
        <w:rPr>
          <w:rFonts w:eastAsia="Times New Roman" w:cs="Times New Roman"/>
          <w:b/>
          <w:bCs/>
        </w:rPr>
        <w:t>Раздел</w:t>
      </w:r>
      <w:r w:rsidRPr="00347644">
        <w:rPr>
          <w:rFonts w:eastAsia="Times New Roman" w:cs="Times New Roman"/>
        </w:rPr>
        <w:t xml:space="preserve"> </w:t>
      </w:r>
      <w:r w:rsidRPr="00347644">
        <w:rPr>
          <w:rFonts w:eastAsia="Times New Roman" w:cs="Times New Roman"/>
          <w:b/>
          <w:bCs/>
        </w:rPr>
        <w:t xml:space="preserve">“Природные зоны России”- 2 часа:  </w:t>
      </w:r>
      <w:r w:rsidRPr="00347644">
        <w:rPr>
          <w:rFonts w:eastAsia="Times New Roman" w:cs="Times New Roman"/>
        </w:rPr>
        <w:t xml:space="preserve">Размещение природных зон на территории России. Карта природных зон России. </w:t>
      </w:r>
    </w:p>
    <w:p w:rsidR="20F7B577" w:rsidRPr="00347644" w:rsidRDefault="66066C06" w:rsidP="00347644">
      <w:pPr>
        <w:ind w:firstLine="709"/>
        <w:jc w:val="both"/>
        <w:rPr>
          <w:rFonts w:eastAsia="Times New Roman" w:cs="Times New Roman"/>
        </w:rPr>
      </w:pPr>
      <w:r w:rsidRPr="00347644">
        <w:rPr>
          <w:rFonts w:eastAsia="Times New Roman" w:cs="Times New Roman"/>
          <w:b/>
          <w:bCs/>
        </w:rPr>
        <w:t xml:space="preserve">Раздел “Зона арктических пустынь”  - 5 часов: </w:t>
      </w:r>
      <w:r w:rsidRPr="00347644">
        <w:rPr>
          <w:rFonts w:eastAsia="Times New Roman" w:cs="Times New Roman"/>
        </w:rPr>
        <w:t xml:space="preserve">Положение на карте. Моря и острова. Климат. Особенности природы. Растительный и животный мир. Охрана природы. Население и его основные занятия. Северный морской путь.                                                                                </w:t>
      </w:r>
      <w:r w:rsidRPr="00347644">
        <w:rPr>
          <w:rFonts w:eastAsia="Times New Roman" w:cs="Times New Roman"/>
          <w:b/>
          <w:bCs/>
        </w:rPr>
        <w:t>Раздел “Зона тундры” - 7 часов:</w:t>
      </w:r>
      <w:r w:rsidRPr="00347644">
        <w:rPr>
          <w:rFonts w:eastAsia="Times New Roman" w:cs="Times New Roman"/>
          <w:color w:val="000000" w:themeColor="text1"/>
        </w:rPr>
        <w:t xml:space="preserve"> Положение на карте. Острова и полуострова. Поверхность. Полезные ископаемые. Климат. Водоемы тундры. Особенности природы. Растительный мир. Животные тундры. Хозяйство. Население и его основные занятия.  Города: Мурманск, Архангельск, Нарьян-Мар, Норильск, Анадырь. Экологические проблемы Севера. Охрана природы тундры.</w:t>
      </w:r>
    </w:p>
    <w:p w:rsidR="20F7B577" w:rsidRPr="00347644" w:rsidRDefault="66066C06" w:rsidP="00347644">
      <w:pPr>
        <w:ind w:firstLine="709"/>
        <w:jc w:val="both"/>
        <w:rPr>
          <w:rFonts w:eastAsia="Times New Roman" w:cs="Times New Roman"/>
        </w:rPr>
      </w:pPr>
      <w:r w:rsidRPr="00347644">
        <w:rPr>
          <w:rFonts w:eastAsia="Times New Roman" w:cs="Times New Roman"/>
          <w:b/>
          <w:bCs/>
        </w:rPr>
        <w:t>Раздел “Лесная зона” - 10 часов:</w:t>
      </w:r>
      <w:r w:rsidRPr="00347644">
        <w:rPr>
          <w:rFonts w:eastAsia="Times New Roman" w:cs="Times New Roman"/>
        </w:rPr>
        <w:t xml:space="preserve"> </w:t>
      </w:r>
      <w:r w:rsidRPr="00347644">
        <w:rPr>
          <w:rFonts w:eastAsia="Times New Roman" w:cs="Times New Roman"/>
          <w:color w:val="000000" w:themeColor="text1"/>
        </w:rPr>
        <w:t>Положение на карте. Поверхность, полезные ископаемые. Климат. Особенности природы. Реки, озера, каналы. Экологические проблемы водных ресурсов. Природные богатства лесной зоны. Растительный мир. Хвойные леса. Смешанные леса. Лиственные леса. Животный мир лесной зоны. Пушные звери. Лесной промысел, охота. Промышленность и сельское хозяйство Центральной России. Города Центральной России. Особенности развития хозяйства Северо-Западной России. Города: Санкт-Петербург, Новгород, Псков, Калининград. Западная Сибирь. Восточная Сибирь. Дальний Восток. Заповедники и заказники лесной зоны. Охрана леса. Правила поведения в лесу. Обобщающий урок по лесной зоне.</w:t>
      </w:r>
    </w:p>
    <w:p w:rsidR="20F7B577" w:rsidRPr="00347644" w:rsidRDefault="20F7B577" w:rsidP="00347644">
      <w:pPr>
        <w:ind w:firstLine="709"/>
        <w:jc w:val="both"/>
        <w:rPr>
          <w:rFonts w:eastAsia="Times New Roman" w:cs="Times New Roman"/>
        </w:rPr>
      </w:pPr>
      <w:r w:rsidRPr="00347644">
        <w:rPr>
          <w:rFonts w:eastAsia="Times New Roman" w:cs="Times New Roman"/>
          <w:b/>
          <w:bCs/>
        </w:rPr>
        <w:t xml:space="preserve">Раздел “ Зона степей” - 8 часов:  </w:t>
      </w:r>
      <w:r w:rsidRPr="00347644">
        <w:rPr>
          <w:rFonts w:eastAsia="Times New Roman" w:cs="Times New Roman"/>
        </w:rPr>
        <w:t xml:space="preserve">Положение на карте. Поверхность и полезные ископаемые. Климат. Реки. Проблема водоснабжения. Растения зоны степей. Животный мир степей. Хозяйство. Население и его основные занятия.  Города степной зоны: Волгоград, Саратов, Ростов-на-Дону, Краснодар, Ставрополь, Самара, Оренбург и др.  Охрана природы зоны степей. </w:t>
      </w:r>
    </w:p>
    <w:p w:rsidR="20F7B577" w:rsidRPr="00347644" w:rsidRDefault="20F7B577" w:rsidP="00347644">
      <w:pPr>
        <w:ind w:firstLine="709"/>
        <w:jc w:val="both"/>
        <w:rPr>
          <w:rFonts w:eastAsia="Times New Roman" w:cs="Times New Roman"/>
        </w:rPr>
      </w:pPr>
      <w:r w:rsidRPr="00347644">
        <w:rPr>
          <w:rFonts w:eastAsia="Times New Roman" w:cs="Times New Roman"/>
          <w:b/>
          <w:bCs/>
        </w:rPr>
        <w:t>Раздел “Зона полупустынь и пустынь” - 6 часов:</w:t>
      </w:r>
      <w:r w:rsidRPr="00347644">
        <w:rPr>
          <w:rFonts w:eastAsia="Times New Roman" w:cs="Times New Roman"/>
        </w:rPr>
        <w:t xml:space="preserve"> Положение на карте. Поверхность. Полезные ископаемые.54. Климат. Реки. Охрана природы.55. Растительный мир и его охрана.56. Животный мир. Охрана животных.57. Хозяйство. Основные занятия населения.58. Города зоны полупустынь и пустынь (Астрахань, Элиста).</w:t>
      </w:r>
    </w:p>
    <w:p w:rsidR="20F7B577" w:rsidRPr="00347644" w:rsidRDefault="20F7B577" w:rsidP="00347644">
      <w:pPr>
        <w:ind w:firstLine="709"/>
        <w:jc w:val="both"/>
        <w:rPr>
          <w:rFonts w:eastAsia="Times New Roman" w:cs="Times New Roman"/>
        </w:rPr>
      </w:pPr>
      <w:r w:rsidRPr="00347644">
        <w:rPr>
          <w:rFonts w:eastAsia="Times New Roman" w:cs="Times New Roman"/>
          <w:b/>
          <w:bCs/>
        </w:rPr>
        <w:t>Раздел “Зона субтропиков” - 3 часа:</w:t>
      </w:r>
      <w:r w:rsidRPr="00347644">
        <w:rPr>
          <w:rFonts w:eastAsia="Times New Roman" w:cs="Times New Roman"/>
        </w:rPr>
        <w:t xml:space="preserve"> Положение на карте. Поверхность. Климат. Растительный и животный мир влажных субтропиков. Охрана природы.60. Курортное хозяйство. Население, занятия населения. Города-курорты: Анапа, Геленджик, Туапсе, Сочи.</w:t>
      </w:r>
    </w:p>
    <w:p w:rsidR="20F7B577" w:rsidRDefault="66066C06" w:rsidP="00347644">
      <w:pPr>
        <w:ind w:firstLine="709"/>
        <w:jc w:val="both"/>
        <w:rPr>
          <w:rFonts w:eastAsia="Times New Roman" w:cs="Times New Roman"/>
        </w:rPr>
      </w:pPr>
      <w:r w:rsidRPr="00347644">
        <w:rPr>
          <w:rFonts w:eastAsia="Times New Roman" w:cs="Times New Roman"/>
          <w:b/>
          <w:bCs/>
        </w:rPr>
        <w:t xml:space="preserve">Раздел “Зона высотной поясности” - 6 часов: </w:t>
      </w:r>
      <w:r w:rsidRPr="00347644">
        <w:rPr>
          <w:rFonts w:eastAsia="Times New Roman" w:cs="Times New Roman"/>
        </w:rPr>
        <w:t>Положение на карте (Северный Кавказ, Урал, Алтай, Саяны). Поверхность. Полезные ископаемые. Климат.62. Особенности природы и хозяйства Северного Кавказа. Города: Минеральные Воды, Нальчик, Грозный и др.63. Хозяйство, города, экологические проблемы Урала (Екатеринбург, Челябинск и др.)64. Алтайские горы. Население. Хозяйство. Кузнецкий угольный бассейн. Города: Барнаул, Кемерово, Горно-Алтайск и др.65. Восточная Сибирь. Хозяйство Восточной Сибири. Население. Города. Охрана природы.</w:t>
      </w:r>
    </w:p>
    <w:p w:rsidR="00347644" w:rsidRDefault="00347644" w:rsidP="00347644">
      <w:pPr>
        <w:ind w:firstLine="709"/>
        <w:jc w:val="both"/>
        <w:rPr>
          <w:rFonts w:eastAsia="Times New Roman" w:cs="Times New Roman"/>
        </w:rPr>
      </w:pPr>
    </w:p>
    <w:p w:rsidR="00347644" w:rsidRPr="00347644" w:rsidRDefault="00347644" w:rsidP="00347644">
      <w:pPr>
        <w:ind w:firstLine="709"/>
        <w:jc w:val="center"/>
        <w:rPr>
          <w:rFonts w:eastAsia="Times New Roman" w:cs="Times New Roman"/>
          <w:b/>
          <w:bCs/>
        </w:rPr>
      </w:pPr>
      <w:r w:rsidRPr="00347644">
        <w:rPr>
          <w:rFonts w:eastAsia="Times New Roman" w:cs="Times New Roman"/>
          <w:b/>
          <w:bCs/>
        </w:rPr>
        <w:t>Требования к уровню подготовки учащихся:</w:t>
      </w:r>
    </w:p>
    <w:p w:rsidR="00347644" w:rsidRPr="00347644" w:rsidRDefault="00347644" w:rsidP="00347644">
      <w:pPr>
        <w:ind w:firstLine="709"/>
        <w:jc w:val="both"/>
        <w:rPr>
          <w:rFonts w:eastAsia="Times New Roman" w:cs="Times New Roman"/>
          <w:u w:val="single"/>
        </w:rPr>
      </w:pPr>
      <w:r w:rsidRPr="00347644">
        <w:rPr>
          <w:rFonts w:eastAsia="Times New Roman" w:cs="Times New Roman"/>
          <w:u w:val="single"/>
        </w:rPr>
        <w:t>Учащиеся должны знать:</w:t>
      </w:r>
    </w:p>
    <w:p w:rsidR="00347644" w:rsidRPr="00347644" w:rsidRDefault="00347644" w:rsidP="00347644">
      <w:pPr>
        <w:ind w:firstLine="709"/>
        <w:jc w:val="both"/>
        <w:rPr>
          <w:rFonts w:eastAsia="Times New Roman" w:cs="Times New Roman"/>
        </w:rPr>
      </w:pPr>
      <w:r w:rsidRPr="00347644">
        <w:rPr>
          <w:rFonts w:eastAsia="Times New Roman" w:cs="Times New Roman"/>
        </w:rPr>
        <w:lastRenderedPageBreak/>
        <w:t>Положение России на физической карте, карте полушарий и глобусе;</w:t>
      </w:r>
    </w:p>
    <w:p w:rsidR="00347644" w:rsidRPr="00347644" w:rsidRDefault="00347644" w:rsidP="00347644">
      <w:pPr>
        <w:ind w:firstLine="709"/>
        <w:jc w:val="both"/>
        <w:rPr>
          <w:rFonts w:eastAsia="Times New Roman" w:cs="Times New Roman"/>
        </w:rPr>
      </w:pPr>
      <w:r w:rsidRPr="00347644">
        <w:rPr>
          <w:rFonts w:eastAsia="Times New Roman" w:cs="Times New Roman"/>
        </w:rPr>
        <w:t>Пояса освещенности, в которых расположена наша страна;</w:t>
      </w:r>
    </w:p>
    <w:p w:rsidR="00347644" w:rsidRPr="00347644" w:rsidRDefault="00347644" w:rsidP="00347644">
      <w:pPr>
        <w:ind w:firstLine="709"/>
        <w:jc w:val="both"/>
        <w:rPr>
          <w:rFonts w:eastAsia="Times New Roman" w:cs="Times New Roman"/>
        </w:rPr>
      </w:pPr>
      <w:r w:rsidRPr="00347644">
        <w:rPr>
          <w:rFonts w:eastAsia="Times New Roman" w:cs="Times New Roman"/>
        </w:rPr>
        <w:t>Природные зоны России, зависимость их размещения от климатических условий и высоты над уровнем моря;</w:t>
      </w:r>
    </w:p>
    <w:p w:rsidR="00347644" w:rsidRPr="00347644" w:rsidRDefault="00347644" w:rsidP="00347644">
      <w:pPr>
        <w:ind w:firstLine="709"/>
        <w:jc w:val="both"/>
        <w:rPr>
          <w:rFonts w:eastAsia="Times New Roman" w:cs="Times New Roman"/>
        </w:rPr>
      </w:pPr>
      <w:r w:rsidRPr="00347644">
        <w:rPr>
          <w:rFonts w:eastAsia="Times New Roman" w:cs="Times New Roman"/>
        </w:rPr>
        <w:t>Природные условия и богатства России, возможности использования их человеком;</w:t>
      </w:r>
    </w:p>
    <w:p w:rsidR="00347644" w:rsidRPr="00347644" w:rsidRDefault="00347644" w:rsidP="00347644">
      <w:pPr>
        <w:ind w:firstLine="709"/>
        <w:jc w:val="both"/>
        <w:rPr>
          <w:rFonts w:eastAsia="Times New Roman" w:cs="Times New Roman"/>
        </w:rPr>
      </w:pPr>
      <w:r w:rsidRPr="00347644">
        <w:rPr>
          <w:rFonts w:eastAsia="Times New Roman" w:cs="Times New Roman"/>
        </w:rPr>
        <w:t>Типичных представителей животного и растительного мира в каждой природной зоне;</w:t>
      </w:r>
    </w:p>
    <w:p w:rsidR="00347644" w:rsidRPr="00347644" w:rsidRDefault="00347644" w:rsidP="00347644">
      <w:pPr>
        <w:ind w:firstLine="709"/>
        <w:jc w:val="both"/>
        <w:rPr>
          <w:rFonts w:eastAsia="Times New Roman" w:cs="Times New Roman"/>
        </w:rPr>
      </w:pPr>
      <w:r w:rsidRPr="00347644">
        <w:rPr>
          <w:rFonts w:eastAsia="Times New Roman" w:cs="Times New Roman"/>
        </w:rPr>
        <w:t>Хозяйство, основное население, его занятия и крупные города в каждой природной зоне;</w:t>
      </w:r>
    </w:p>
    <w:p w:rsidR="00347644" w:rsidRPr="00347644" w:rsidRDefault="00347644" w:rsidP="00347644">
      <w:pPr>
        <w:ind w:firstLine="709"/>
        <w:jc w:val="both"/>
        <w:rPr>
          <w:rFonts w:eastAsia="Times New Roman" w:cs="Times New Roman"/>
        </w:rPr>
      </w:pPr>
      <w:r w:rsidRPr="00347644">
        <w:rPr>
          <w:rFonts w:eastAsia="Times New Roman" w:cs="Times New Roman"/>
        </w:rPr>
        <w:t>Экологические проблемы и основные мероприятия по охране природы в России;</w:t>
      </w:r>
    </w:p>
    <w:p w:rsidR="00347644" w:rsidRPr="00347644" w:rsidRDefault="00347644" w:rsidP="00347644">
      <w:pPr>
        <w:ind w:firstLine="709"/>
        <w:jc w:val="both"/>
        <w:rPr>
          <w:rFonts w:eastAsia="Times New Roman" w:cs="Times New Roman"/>
        </w:rPr>
      </w:pPr>
      <w:r w:rsidRPr="00347644">
        <w:rPr>
          <w:rFonts w:eastAsia="Times New Roman" w:cs="Times New Roman"/>
        </w:rPr>
        <w:t>Правила поведения в природе;</w:t>
      </w:r>
    </w:p>
    <w:p w:rsidR="00347644" w:rsidRPr="00347644" w:rsidRDefault="00347644" w:rsidP="00347644">
      <w:pPr>
        <w:ind w:firstLine="709"/>
        <w:jc w:val="both"/>
        <w:rPr>
          <w:rFonts w:eastAsia="Times New Roman" w:cs="Times New Roman"/>
          <w:u w:val="single"/>
        </w:rPr>
      </w:pPr>
      <w:r w:rsidRPr="00347644">
        <w:rPr>
          <w:rFonts w:eastAsia="Times New Roman" w:cs="Times New Roman"/>
          <w:u w:val="single"/>
        </w:rPr>
        <w:t>Учащиеся должны уметь:</w:t>
      </w:r>
    </w:p>
    <w:p w:rsidR="00347644" w:rsidRPr="00347644" w:rsidRDefault="00347644" w:rsidP="00347644">
      <w:pPr>
        <w:ind w:firstLine="709"/>
        <w:jc w:val="both"/>
        <w:rPr>
          <w:rFonts w:eastAsia="Times New Roman" w:cs="Times New Roman"/>
        </w:rPr>
      </w:pPr>
      <w:r w:rsidRPr="00347644">
        <w:rPr>
          <w:rFonts w:eastAsia="Times New Roman" w:cs="Times New Roman"/>
        </w:rPr>
        <w:t>Показывать границы России на глобусе, карте полушарий, физической карте, карте природных зон России, давать элементарное описание природы по зонам, пользуясь картами;</w:t>
      </w:r>
    </w:p>
    <w:p w:rsidR="00347644" w:rsidRPr="00347644" w:rsidRDefault="00347644" w:rsidP="00347644">
      <w:pPr>
        <w:ind w:firstLine="709"/>
        <w:jc w:val="both"/>
        <w:rPr>
          <w:rFonts w:eastAsia="Times New Roman" w:cs="Times New Roman"/>
        </w:rPr>
      </w:pPr>
      <w:r w:rsidRPr="00347644">
        <w:rPr>
          <w:rFonts w:eastAsia="Times New Roman" w:cs="Times New Roman"/>
        </w:rPr>
        <w:t>Устанавливать взаимосвязь между климатом, растительным и животным миром, природными условиями и занятиями населения;</w:t>
      </w:r>
    </w:p>
    <w:p w:rsidR="00347644" w:rsidRPr="00347644" w:rsidRDefault="00347644" w:rsidP="00347644">
      <w:pPr>
        <w:ind w:firstLine="709"/>
        <w:jc w:val="both"/>
        <w:rPr>
          <w:rFonts w:eastAsia="Times New Roman" w:cs="Times New Roman"/>
        </w:rPr>
      </w:pPr>
      <w:r w:rsidRPr="00347644">
        <w:rPr>
          <w:rFonts w:eastAsia="Times New Roman" w:cs="Times New Roman"/>
        </w:rPr>
        <w:t>Принимать простейшие меры по охране окружающей среды, правильно вести себя в природе.</w:t>
      </w:r>
    </w:p>
    <w:p w:rsidR="00347644" w:rsidRPr="00347644" w:rsidRDefault="00347644" w:rsidP="00347644">
      <w:pPr>
        <w:ind w:firstLine="709"/>
        <w:jc w:val="both"/>
        <w:rPr>
          <w:rFonts w:cs="Times New Roman"/>
        </w:rPr>
      </w:pPr>
    </w:p>
    <w:p w:rsidR="00347644" w:rsidRPr="00347644" w:rsidRDefault="00347644" w:rsidP="00347644">
      <w:pPr>
        <w:ind w:firstLine="709"/>
        <w:jc w:val="both"/>
        <w:rPr>
          <w:rFonts w:eastAsia="Times New Roman" w:cs="Times New Roman"/>
        </w:rPr>
      </w:pPr>
    </w:p>
    <w:p w:rsidR="20F7B577" w:rsidRPr="00347644" w:rsidRDefault="20F7B577" w:rsidP="00347644">
      <w:pPr>
        <w:ind w:firstLine="709"/>
        <w:jc w:val="both"/>
        <w:rPr>
          <w:rFonts w:eastAsia="Times New Roman" w:cs="Times New Roman"/>
          <w:b/>
          <w:bCs/>
        </w:rPr>
      </w:pPr>
      <w:proofErr w:type="spellStart"/>
      <w:r w:rsidRPr="00347644">
        <w:rPr>
          <w:rFonts w:eastAsia="Times New Roman" w:cs="Times New Roman"/>
          <w:b/>
          <w:bCs/>
        </w:rPr>
        <w:t>Учебно</w:t>
      </w:r>
      <w:proofErr w:type="spellEnd"/>
      <w:r w:rsidRPr="00347644">
        <w:rPr>
          <w:rFonts w:eastAsia="Times New Roman" w:cs="Times New Roman"/>
          <w:b/>
          <w:bCs/>
        </w:rPr>
        <w:t xml:space="preserve">–методическое обеспечение: </w:t>
      </w:r>
      <w:proofErr w:type="spellStart"/>
      <w:r w:rsidRPr="00347644">
        <w:rPr>
          <w:rFonts w:eastAsia="Times New Roman" w:cs="Times New Roman"/>
          <w:b/>
          <w:bCs/>
        </w:rPr>
        <w:t>Учебно</w:t>
      </w:r>
      <w:proofErr w:type="spellEnd"/>
      <w:r w:rsidRPr="00347644">
        <w:rPr>
          <w:rFonts w:eastAsia="Times New Roman" w:cs="Times New Roman"/>
          <w:b/>
          <w:bCs/>
        </w:rPr>
        <w:t>–методическое обеспечение:</w:t>
      </w:r>
    </w:p>
    <w:p w:rsidR="20F7B577" w:rsidRPr="00347644" w:rsidRDefault="20F7B577" w:rsidP="00347644">
      <w:pPr>
        <w:jc w:val="both"/>
        <w:rPr>
          <w:rFonts w:eastAsia="Times New Roman" w:cs="Times New Roman"/>
          <w:color w:val="000000" w:themeColor="text1"/>
        </w:rPr>
      </w:pPr>
      <w:r w:rsidRPr="00347644">
        <w:rPr>
          <w:rFonts w:eastAsia="Times New Roman" w:cs="Times New Roman"/>
          <w:color w:val="000000" w:themeColor="text1"/>
        </w:rPr>
        <w:t>1.Т.М.Лифанова</w:t>
      </w:r>
      <w:proofErr w:type="gramStart"/>
      <w:r w:rsidRPr="00347644">
        <w:rPr>
          <w:rFonts w:eastAsia="Times New Roman" w:cs="Times New Roman"/>
          <w:color w:val="000000" w:themeColor="text1"/>
        </w:rPr>
        <w:t>,Е</w:t>
      </w:r>
      <w:proofErr w:type="gramEnd"/>
      <w:r w:rsidRPr="00347644">
        <w:rPr>
          <w:rFonts w:eastAsia="Times New Roman" w:cs="Times New Roman"/>
          <w:color w:val="000000" w:themeColor="text1"/>
        </w:rPr>
        <w:t>.Н.Соломина "География России 7 класс", Москва "Просвещение" 2005г.</w:t>
      </w:r>
    </w:p>
    <w:p w:rsidR="20F7B577" w:rsidRPr="00347644" w:rsidRDefault="20F7B577" w:rsidP="00347644">
      <w:pPr>
        <w:jc w:val="both"/>
        <w:rPr>
          <w:rFonts w:eastAsia="Times New Roman" w:cs="Times New Roman"/>
          <w:color w:val="000000" w:themeColor="text1"/>
        </w:rPr>
      </w:pPr>
      <w:r w:rsidRPr="00347644">
        <w:rPr>
          <w:rFonts w:eastAsia="Times New Roman" w:cs="Times New Roman"/>
          <w:color w:val="000000" w:themeColor="text1"/>
        </w:rPr>
        <w:t>2.Т.М.Лифанова</w:t>
      </w:r>
      <w:proofErr w:type="gramStart"/>
      <w:r w:rsidRPr="00347644">
        <w:rPr>
          <w:rFonts w:eastAsia="Times New Roman" w:cs="Times New Roman"/>
          <w:color w:val="000000" w:themeColor="text1"/>
        </w:rPr>
        <w:t>,Е</w:t>
      </w:r>
      <w:proofErr w:type="gramEnd"/>
      <w:r w:rsidRPr="00347644">
        <w:rPr>
          <w:rFonts w:eastAsia="Times New Roman" w:cs="Times New Roman"/>
          <w:color w:val="000000" w:themeColor="text1"/>
        </w:rPr>
        <w:t>.Н.Соломина Приложение к журналу "География России",Москва "Просвещение" 2005г.</w:t>
      </w:r>
    </w:p>
    <w:p w:rsidR="20F7B577" w:rsidRPr="00347644" w:rsidRDefault="20F7B577" w:rsidP="00347644">
      <w:pPr>
        <w:jc w:val="both"/>
        <w:rPr>
          <w:rFonts w:eastAsia="Times New Roman" w:cs="Times New Roman"/>
          <w:b/>
          <w:bCs/>
        </w:rPr>
      </w:pPr>
    </w:p>
    <w:p w:rsidR="00C21387" w:rsidRPr="00347644" w:rsidRDefault="00C21387" w:rsidP="00347644">
      <w:pPr>
        <w:ind w:firstLine="709"/>
        <w:jc w:val="both"/>
        <w:rPr>
          <w:rFonts w:eastAsia="Times New Roman"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p w:rsidR="00C21387" w:rsidRPr="00347644" w:rsidRDefault="00C21387" w:rsidP="00347644">
      <w:pPr>
        <w:ind w:firstLine="709"/>
        <w:jc w:val="both"/>
        <w:rPr>
          <w:rFonts w:cs="Times New Roman"/>
        </w:rPr>
      </w:pPr>
    </w:p>
    <w:sectPr w:rsidR="00C21387" w:rsidRPr="00347644" w:rsidSect="00C21387">
      <w:pgSz w:w="11906" w:h="16838"/>
      <w:pgMar w:top="1134" w:right="1134" w:bottom="1134" w:left="1134"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1"/>
    <w:family w:val="swiss"/>
    <w:pitch w:val="variable"/>
    <w:sig w:usb0="00000000" w:usb1="00000000" w:usb2="00000000" w:usb3="00000000" w:csb0="00000000" w:csb1="00000000"/>
  </w:font>
  <w:font w:name="WenQuanYi Micro Hei">
    <w:charset w:val="01"/>
    <w:family w:val="auto"/>
    <w:pitch w:val="variable"/>
    <w:sig w:usb0="00000000" w:usb1="00000000" w:usb2="00000000" w:usb3="00000000" w:csb0="00000000" w:csb1="00000000"/>
  </w:font>
  <w:font w:name="Noto Sans Devanagari">
    <w:charset w:val="01"/>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0"/>
        </w:tabs>
        <w:ind w:left="720" w:hanging="360"/>
      </w:pPr>
    </w:lvl>
  </w:abstractNum>
  <w:abstractNum w:abstractNumId="1">
    <w:nsid w:val="00000002"/>
    <w:multiLevelType w:val="multilevel"/>
    <w:tmpl w:val="00000002"/>
    <w:name w:val="WWNum1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1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decimal"/>
      <w:lvlText w:val="%1."/>
      <w:lvlJc w:val="left"/>
      <w:pPr>
        <w:tabs>
          <w:tab w:val="num" w:pos="218"/>
        </w:tabs>
        <w:ind w:left="218" w:hanging="360"/>
      </w:pPr>
    </w:lvl>
    <w:lvl w:ilvl="1">
      <w:start w:val="1"/>
      <w:numFmt w:val="decimal"/>
      <w:lvlText w:val="%2."/>
      <w:lvlJc w:val="left"/>
      <w:pPr>
        <w:tabs>
          <w:tab w:val="num" w:pos="578"/>
        </w:tabs>
        <w:ind w:left="578" w:hanging="360"/>
      </w:pPr>
    </w:lvl>
    <w:lvl w:ilvl="2">
      <w:start w:val="1"/>
      <w:numFmt w:val="decimal"/>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decimal"/>
      <w:lvlText w:val="%5."/>
      <w:lvlJc w:val="left"/>
      <w:pPr>
        <w:tabs>
          <w:tab w:val="num" w:pos="1658"/>
        </w:tabs>
        <w:ind w:left="1658" w:hanging="360"/>
      </w:pPr>
    </w:lvl>
    <w:lvl w:ilvl="5">
      <w:start w:val="1"/>
      <w:numFmt w:val="decimal"/>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decimal"/>
      <w:lvlText w:val="%8."/>
      <w:lvlJc w:val="left"/>
      <w:pPr>
        <w:tabs>
          <w:tab w:val="num" w:pos="2738"/>
        </w:tabs>
        <w:ind w:left="2738" w:hanging="360"/>
      </w:pPr>
    </w:lvl>
    <w:lvl w:ilvl="8">
      <w:start w:val="1"/>
      <w:numFmt w:val="decimal"/>
      <w:lvlText w:val="%9."/>
      <w:lvlJc w:val="left"/>
      <w:pPr>
        <w:tabs>
          <w:tab w:val="num" w:pos="3098"/>
        </w:tabs>
        <w:ind w:left="3098"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
  <w:rsids>
    <w:rsidRoot w:val="20F7B577"/>
    <w:rsid w:val="00347644"/>
    <w:rsid w:val="00C21387"/>
    <w:rsid w:val="00CD5976"/>
    <w:rsid w:val="00FC695B"/>
    <w:rsid w:val="20F7B577"/>
    <w:rsid w:val="4C9D39DC"/>
    <w:rsid w:val="66066C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387"/>
    <w:pPr>
      <w:widowControl w:val="0"/>
      <w:suppressAutoHyphens/>
    </w:pPr>
    <w:rPr>
      <w:rFonts w:eastAsia="SimSun"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C21387"/>
    <w:rPr>
      <w:rFonts w:ascii="OpenSymbol" w:eastAsia="OpenSymbol" w:hAnsi="OpenSymbol" w:cs="OpenSymbol"/>
    </w:rPr>
  </w:style>
  <w:style w:type="character" w:customStyle="1" w:styleId="NumberingSymbols">
    <w:name w:val="Numbering Symbols"/>
    <w:rsid w:val="00C21387"/>
  </w:style>
  <w:style w:type="character" w:styleId="a3">
    <w:name w:val="Hyperlink"/>
    <w:rsid w:val="00C21387"/>
    <w:rPr>
      <w:color w:val="000080"/>
      <w:u w:val="single"/>
    </w:rPr>
  </w:style>
  <w:style w:type="paragraph" w:customStyle="1" w:styleId="Heading">
    <w:name w:val="Heading"/>
    <w:basedOn w:val="a"/>
    <w:next w:val="a4"/>
    <w:rsid w:val="00C21387"/>
    <w:pPr>
      <w:keepNext/>
      <w:spacing w:before="240" w:after="120"/>
    </w:pPr>
    <w:rPr>
      <w:rFonts w:ascii="Liberation Sans" w:eastAsia="WenQuanYi Micro Hei" w:hAnsi="Liberation Sans" w:cs="Noto Sans Devanagari"/>
      <w:sz w:val="28"/>
      <w:szCs w:val="28"/>
    </w:rPr>
  </w:style>
  <w:style w:type="paragraph" w:styleId="a5">
    <w:name w:val="Body Text"/>
    <w:basedOn w:val="a"/>
    <w:next w:val="a4"/>
    <w:rsid w:val="00C21387"/>
    <w:pPr>
      <w:spacing w:after="120"/>
    </w:pPr>
  </w:style>
  <w:style w:type="paragraph" w:styleId="a4">
    <w:name w:val="Title"/>
    <w:basedOn w:val="a"/>
    <w:qFormat/>
    <w:rsid w:val="00C21387"/>
    <w:pPr>
      <w:keepNext/>
      <w:spacing w:before="240" w:after="120"/>
    </w:pPr>
    <w:rPr>
      <w:rFonts w:ascii="Arial" w:eastAsia="Microsoft YaHei" w:hAnsi="Arial"/>
      <w:sz w:val="28"/>
      <w:szCs w:val="28"/>
    </w:rPr>
  </w:style>
  <w:style w:type="paragraph" w:styleId="a6">
    <w:name w:val="List"/>
    <w:basedOn w:val="a4"/>
    <w:next w:val="a7"/>
    <w:rsid w:val="00C21387"/>
  </w:style>
  <w:style w:type="paragraph" w:styleId="a7">
    <w:name w:val="caption"/>
    <w:basedOn w:val="a"/>
    <w:next w:val="Index"/>
    <w:qFormat/>
    <w:rsid w:val="00C21387"/>
    <w:pPr>
      <w:suppressLineNumbers/>
      <w:spacing w:before="120" w:after="120"/>
    </w:pPr>
    <w:rPr>
      <w:i/>
      <w:iCs/>
    </w:rPr>
  </w:style>
  <w:style w:type="paragraph" w:customStyle="1" w:styleId="Index">
    <w:name w:val="Index"/>
    <w:basedOn w:val="a"/>
    <w:next w:val="a8"/>
    <w:rsid w:val="00C21387"/>
    <w:pPr>
      <w:suppressLineNumbers/>
    </w:pPr>
  </w:style>
  <w:style w:type="paragraph" w:styleId="a8">
    <w:name w:val="List Paragraph"/>
    <w:basedOn w:val="a"/>
    <w:next w:val="TableContents"/>
    <w:qFormat/>
    <w:rsid w:val="00C21387"/>
    <w:pPr>
      <w:ind w:left="720"/>
    </w:pPr>
  </w:style>
  <w:style w:type="paragraph" w:customStyle="1" w:styleId="TableContents">
    <w:name w:val="Table Contents"/>
    <w:basedOn w:val="a"/>
    <w:next w:val="1"/>
    <w:rsid w:val="00C21387"/>
    <w:pPr>
      <w:suppressLineNumbers/>
    </w:pPr>
  </w:style>
  <w:style w:type="paragraph" w:customStyle="1" w:styleId="1">
    <w:name w:val="Текст сноски1"/>
    <w:basedOn w:val="a"/>
    <w:next w:val="10"/>
    <w:rsid w:val="00C21387"/>
    <w:rPr>
      <w:sz w:val="20"/>
      <w:szCs w:val="20"/>
    </w:rPr>
  </w:style>
  <w:style w:type="paragraph" w:customStyle="1" w:styleId="10">
    <w:name w:val="Обычный (веб)1"/>
    <w:basedOn w:val="a"/>
    <w:next w:val="11"/>
    <w:rsid w:val="00C21387"/>
    <w:pPr>
      <w:spacing w:before="280" w:after="280"/>
    </w:pPr>
    <w:rPr>
      <w:lang w:eastAsia="ar-SA"/>
    </w:rPr>
  </w:style>
  <w:style w:type="paragraph" w:customStyle="1" w:styleId="11">
    <w:name w:val="Знак Знак Знак1 Знак1"/>
    <w:basedOn w:val="a"/>
    <w:next w:val="ListParagraph0"/>
    <w:rsid w:val="00C21387"/>
    <w:pPr>
      <w:spacing w:after="160" w:line="240" w:lineRule="exact"/>
    </w:pPr>
    <w:rPr>
      <w:rFonts w:ascii="Verdana" w:hAnsi="Verdana" w:cs="Verdana"/>
      <w:sz w:val="20"/>
      <w:szCs w:val="20"/>
      <w:lang w:val="en-US" w:eastAsia="en-US"/>
    </w:rPr>
  </w:style>
  <w:style w:type="paragraph" w:customStyle="1" w:styleId="ListParagraph0">
    <w:name w:val="List Paragraph0"/>
    <w:basedOn w:val="a"/>
    <w:next w:val="a9"/>
    <w:rsid w:val="00C21387"/>
    <w:pPr>
      <w:ind w:left="720"/>
    </w:pPr>
  </w:style>
  <w:style w:type="paragraph" w:styleId="a9">
    <w:name w:val="Body Text Indent"/>
    <w:basedOn w:val="a"/>
    <w:rsid w:val="00C21387"/>
    <w:pPr>
      <w:spacing w:after="120"/>
      <w:ind w:left="283"/>
    </w:pPr>
  </w:style>
  <w:style w:type="table" w:styleId="aa">
    <w:name w:val="Table Grid"/>
    <w:basedOn w:val="a1"/>
    <w:uiPriority w:val="39"/>
    <w:rsid w:val="00C213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1674</Words>
  <Characters>9543</Characters>
  <Application>Microsoft Office Word</Application>
  <DocSecurity>0</DocSecurity>
  <Lines>79</Lines>
  <Paragraphs>22</Paragraphs>
  <ScaleCrop>false</ScaleCrop>
  <Company/>
  <LinksUpToDate>false</LinksUpToDate>
  <CharactersWithSpaces>11195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cp:lastModifiedBy>Лидия Сергеевна</cp:lastModifiedBy>
  <cp:revision>5</cp:revision>
  <cp:lastPrinted>1995-11-22T01:41:00Z</cp:lastPrinted>
  <dcterms:created xsi:type="dcterms:W3CDTF">2019-10-08T09:58:00Z</dcterms:created>
  <dcterms:modified xsi:type="dcterms:W3CDTF">2019-10-21T06:52:00Z</dcterms:modified>
</cp:coreProperties>
</file>